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A0" w:rsidRDefault="00BA67A0" w:rsidP="00662E9B">
      <w:pPr>
        <w:jc w:val="center"/>
        <w:rPr>
          <w:b/>
        </w:rPr>
      </w:pPr>
    </w:p>
    <w:p w:rsidR="00BA67A0" w:rsidRDefault="00BA67A0" w:rsidP="00714E79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Международный департамент </w:t>
      </w:r>
      <w:r w:rsidRPr="000D5241">
        <w:rPr>
          <w:b/>
          <w:sz w:val="30"/>
          <w:szCs w:val="30"/>
        </w:rPr>
        <w:t>Института МИРБИС приглашает принять участие в зарубежном семинаре</w:t>
      </w:r>
      <w:smartTag w:uri="urn:schemas-microsoft-com:office:smarttags" w:element="PersonName">
        <w:r w:rsidRPr="000D5241">
          <w:rPr>
            <w:b/>
            <w:sz w:val="30"/>
            <w:szCs w:val="30"/>
          </w:rPr>
          <w:t>-</w:t>
        </w:r>
      </w:smartTag>
      <w:r w:rsidRPr="000D5241">
        <w:rPr>
          <w:b/>
          <w:sz w:val="30"/>
          <w:szCs w:val="30"/>
        </w:rPr>
        <w:t>стажировке</w:t>
      </w:r>
      <w:r>
        <w:rPr>
          <w:b/>
          <w:sz w:val="30"/>
          <w:szCs w:val="30"/>
        </w:rPr>
        <w:t xml:space="preserve"> по теме:</w:t>
      </w:r>
    </w:p>
    <w:p w:rsidR="00714E79" w:rsidRDefault="005E59FA" w:rsidP="00714E79">
      <w:pPr>
        <w:spacing w:line="360" w:lineRule="auto"/>
        <w:jc w:val="center"/>
        <w:rPr>
          <w:b/>
        </w:rPr>
      </w:pPr>
      <w:r>
        <w:rPr>
          <w:b/>
        </w:rPr>
        <w:t>Стратегический и операционный менеджмент.</w:t>
      </w:r>
    </w:p>
    <w:p w:rsidR="00857B6B" w:rsidRDefault="005E59FA" w:rsidP="00714E79">
      <w:pPr>
        <w:spacing w:line="360" w:lineRule="auto"/>
        <w:jc w:val="center"/>
        <w:rPr>
          <w:b/>
        </w:rPr>
      </w:pPr>
      <w:r>
        <w:rPr>
          <w:b/>
        </w:rPr>
        <w:t>13</w:t>
      </w:r>
      <w:r w:rsidR="00857B6B">
        <w:rPr>
          <w:b/>
        </w:rPr>
        <w:t xml:space="preserve"> – </w:t>
      </w:r>
      <w:r w:rsidR="005B412F">
        <w:rPr>
          <w:b/>
        </w:rPr>
        <w:t>21</w:t>
      </w:r>
      <w:bookmarkStart w:id="0" w:name="_GoBack"/>
      <w:bookmarkEnd w:id="0"/>
      <w:r w:rsidR="00857B6B">
        <w:rPr>
          <w:b/>
        </w:rPr>
        <w:t xml:space="preserve"> </w:t>
      </w:r>
      <w:r>
        <w:rPr>
          <w:b/>
        </w:rPr>
        <w:t>октября</w:t>
      </w:r>
      <w:r w:rsidR="00857B6B">
        <w:rPr>
          <w:b/>
        </w:rPr>
        <w:t xml:space="preserve"> 2018 </w:t>
      </w:r>
    </w:p>
    <w:p w:rsidR="00662E9B" w:rsidRPr="00B544ED" w:rsidRDefault="005E59FA" w:rsidP="00714E79">
      <w:pPr>
        <w:spacing w:line="360" w:lineRule="auto"/>
        <w:jc w:val="center"/>
      </w:pPr>
      <w:proofErr w:type="gramStart"/>
      <w:r>
        <w:rPr>
          <w:b/>
        </w:rPr>
        <w:t>Загреб</w:t>
      </w:r>
      <w:r w:rsidR="00714E79">
        <w:rPr>
          <w:b/>
        </w:rPr>
        <w:t xml:space="preserve">,  </w:t>
      </w:r>
      <w:r>
        <w:rPr>
          <w:b/>
        </w:rPr>
        <w:t>Хорватия</w:t>
      </w:r>
      <w:proofErr w:type="gramEnd"/>
      <w:r w:rsidR="00857B6B">
        <w:tab/>
      </w:r>
      <w:r w:rsidR="005D21BF">
        <w:t xml:space="preserve"> </w:t>
      </w:r>
    </w:p>
    <w:p w:rsidR="00662E9B" w:rsidRDefault="00662E9B" w:rsidP="00662E9B">
      <w:pPr>
        <w:ind w:left="720" w:firstLine="360"/>
        <w:jc w:val="both"/>
        <w:rPr>
          <w:spacing w:val="2"/>
        </w:rPr>
      </w:pPr>
      <w:r w:rsidRPr="00B544ED">
        <w:rPr>
          <w:spacing w:val="2"/>
        </w:rPr>
        <w:t xml:space="preserve"> </w:t>
      </w:r>
    </w:p>
    <w:p w:rsidR="00714E79" w:rsidRPr="00B544ED" w:rsidRDefault="00714E79" w:rsidP="00662E9B">
      <w:pPr>
        <w:ind w:left="720" w:firstLine="360"/>
        <w:jc w:val="both"/>
      </w:pPr>
      <w:r>
        <w:rPr>
          <w:noProof/>
        </w:rPr>
        <w:drawing>
          <wp:inline distT="0" distB="0" distL="0" distR="0">
            <wp:extent cx="5172075" cy="3448050"/>
            <wp:effectExtent l="76200" t="76200" r="85725" b="1257300"/>
            <wp:docPr id="2" name="Рисунок 2" descr="http://jpninfo.com/wp-content/uploads/2015/04/inside-Nagoy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pninfo.com/wp-content/uploads/2015/04/inside-Nagoya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002" cy="344866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4C0424" w:rsidRDefault="004C0424">
      <w:pPr>
        <w:rPr>
          <w:b/>
          <w:iCs/>
          <w:spacing w:val="2"/>
        </w:rPr>
      </w:pPr>
      <w:r>
        <w:rPr>
          <w:b/>
          <w:iCs/>
          <w:spacing w:val="2"/>
        </w:rPr>
        <w:br w:type="page"/>
      </w:r>
    </w:p>
    <w:p w:rsidR="00CE51F5" w:rsidRPr="0009565C" w:rsidRDefault="009C7903" w:rsidP="00CE51F5">
      <w:pPr>
        <w:ind w:left="-142"/>
        <w:jc w:val="both"/>
        <w:rPr>
          <w:b/>
        </w:rPr>
      </w:pPr>
      <w:r w:rsidRPr="0009565C">
        <w:rPr>
          <w:b/>
        </w:rPr>
        <w:lastRenderedPageBreak/>
        <w:t xml:space="preserve">Почему </w:t>
      </w:r>
      <w:proofErr w:type="spellStart"/>
      <w:r w:rsidR="005E59FA" w:rsidRPr="0009565C">
        <w:rPr>
          <w:b/>
        </w:rPr>
        <w:t>Хроватия</w:t>
      </w:r>
      <w:proofErr w:type="spellEnd"/>
      <w:r w:rsidRPr="0009565C">
        <w:rPr>
          <w:b/>
        </w:rPr>
        <w:t>?</w:t>
      </w:r>
    </w:p>
    <w:p w:rsidR="009365A0" w:rsidRDefault="009365A0" w:rsidP="00CE51F5">
      <w:pPr>
        <w:ind w:left="-142"/>
        <w:jc w:val="both"/>
      </w:pPr>
    </w:p>
    <w:p w:rsidR="00E50B26" w:rsidRPr="00E50B26" w:rsidRDefault="00E50B26" w:rsidP="003C4107">
      <w:pPr>
        <w:pStyle w:val="aa"/>
        <w:numPr>
          <w:ilvl w:val="0"/>
          <w:numId w:val="6"/>
        </w:numPr>
        <w:jc w:val="both"/>
      </w:pPr>
      <w:r>
        <w:t xml:space="preserve">Деловая среда считается одной из самых благоприятных в мире для инвесторов </w:t>
      </w:r>
    </w:p>
    <w:p w:rsidR="00E50B26" w:rsidRPr="00E50B26" w:rsidRDefault="00E50B26" w:rsidP="003C4107">
      <w:pPr>
        <w:pStyle w:val="aa"/>
        <w:numPr>
          <w:ilvl w:val="0"/>
          <w:numId w:val="6"/>
        </w:numPr>
        <w:jc w:val="both"/>
      </w:pPr>
      <w:r>
        <w:t>Отличное</w:t>
      </w:r>
      <w:r w:rsidRPr="00E50B26">
        <w:t xml:space="preserve"> </w:t>
      </w:r>
      <w:r>
        <w:t>географическое</w:t>
      </w:r>
      <w:r w:rsidRPr="00E50B26">
        <w:t xml:space="preserve"> </w:t>
      </w:r>
      <w:r>
        <w:t>положение</w:t>
      </w:r>
      <w:r w:rsidRPr="00E50B26">
        <w:t xml:space="preserve"> </w:t>
      </w:r>
      <w:r>
        <w:t>дает</w:t>
      </w:r>
      <w:r w:rsidRPr="00E50B26">
        <w:t xml:space="preserve"> </w:t>
      </w:r>
      <w:r>
        <w:t>доступ</w:t>
      </w:r>
      <w:r w:rsidRPr="00E50B26">
        <w:t xml:space="preserve"> </w:t>
      </w:r>
      <w:r>
        <w:t>к</w:t>
      </w:r>
      <w:r w:rsidRPr="00E50B26">
        <w:t xml:space="preserve"> </w:t>
      </w:r>
      <w:r>
        <w:t>рынку</w:t>
      </w:r>
      <w:r w:rsidRPr="00E50B26">
        <w:t xml:space="preserve">, </w:t>
      </w:r>
      <w:r>
        <w:t>на</w:t>
      </w:r>
      <w:r w:rsidRPr="00E50B26">
        <w:t xml:space="preserve"> </w:t>
      </w:r>
      <w:r>
        <w:t>котором</w:t>
      </w:r>
      <w:r w:rsidRPr="00E50B26">
        <w:t xml:space="preserve"> </w:t>
      </w:r>
      <w:r>
        <w:t>оперируют</w:t>
      </w:r>
      <w:r w:rsidRPr="00E50B26">
        <w:t xml:space="preserve"> </w:t>
      </w:r>
      <w:r>
        <w:t>более</w:t>
      </w:r>
      <w:r w:rsidRPr="00E50B26">
        <w:t xml:space="preserve"> 650 </w:t>
      </w:r>
      <w:r>
        <w:t>млн</w:t>
      </w:r>
      <w:r w:rsidRPr="00E50B26">
        <w:t xml:space="preserve">. </w:t>
      </w:r>
      <w:r>
        <w:t xml:space="preserve">игроков </w:t>
      </w:r>
    </w:p>
    <w:p w:rsidR="00E50B26" w:rsidRPr="005B412F" w:rsidRDefault="00E50B26" w:rsidP="003C4107">
      <w:pPr>
        <w:pStyle w:val="aa"/>
        <w:numPr>
          <w:ilvl w:val="0"/>
          <w:numId w:val="6"/>
        </w:numPr>
        <w:jc w:val="both"/>
      </w:pPr>
      <w:r>
        <w:t>Человеческие</w:t>
      </w:r>
      <w:r w:rsidRPr="00E50B26">
        <w:t xml:space="preserve"> </w:t>
      </w:r>
      <w:r>
        <w:t>ресурсы</w:t>
      </w:r>
      <w:r w:rsidRPr="00E50B26">
        <w:t xml:space="preserve"> </w:t>
      </w:r>
      <w:r>
        <w:t>считаются</w:t>
      </w:r>
      <w:r w:rsidRPr="00E50B26">
        <w:t xml:space="preserve"> </w:t>
      </w:r>
      <w:r>
        <w:t>одними</w:t>
      </w:r>
      <w:r w:rsidRPr="00E50B26">
        <w:t xml:space="preserve"> </w:t>
      </w:r>
      <w:r>
        <w:t>из</w:t>
      </w:r>
      <w:r w:rsidRPr="00E50B26">
        <w:t xml:space="preserve"> </w:t>
      </w:r>
      <w:r>
        <w:t>самых</w:t>
      </w:r>
      <w:r w:rsidRPr="00E50B26">
        <w:t xml:space="preserve"> </w:t>
      </w:r>
      <w:r>
        <w:t>мотивированных</w:t>
      </w:r>
      <w:r w:rsidRPr="00E50B26">
        <w:t xml:space="preserve">, эффективных и </w:t>
      </w:r>
      <w:r>
        <w:t>инновационных</w:t>
      </w:r>
      <w:r w:rsidRPr="00E50B26">
        <w:t>.</w:t>
      </w:r>
      <w:r>
        <w:t xml:space="preserve"> </w:t>
      </w:r>
    </w:p>
    <w:p w:rsidR="00E50B26" w:rsidRDefault="00E50B26" w:rsidP="003C4107">
      <w:pPr>
        <w:pStyle w:val="aa"/>
        <w:numPr>
          <w:ilvl w:val="0"/>
          <w:numId w:val="6"/>
        </w:numPr>
        <w:jc w:val="both"/>
      </w:pPr>
      <w:r>
        <w:t xml:space="preserve">В Хорватии разработана и </w:t>
      </w:r>
      <w:proofErr w:type="gramStart"/>
      <w:r>
        <w:t>применяется  самая</w:t>
      </w:r>
      <w:proofErr w:type="gramEnd"/>
      <w:r>
        <w:t xml:space="preserve"> современная  инфраструктура с точки зрения применений инновационных технологий</w:t>
      </w:r>
    </w:p>
    <w:p w:rsidR="00E50B26" w:rsidRPr="00E50B26" w:rsidRDefault="00E50B26" w:rsidP="003C4107">
      <w:pPr>
        <w:pStyle w:val="aa"/>
        <w:numPr>
          <w:ilvl w:val="0"/>
          <w:numId w:val="6"/>
        </w:numPr>
        <w:jc w:val="both"/>
      </w:pPr>
      <w:r>
        <w:t xml:space="preserve">Стабильный экономический </w:t>
      </w:r>
      <w:proofErr w:type="gramStart"/>
      <w:r>
        <w:t>рост  и</w:t>
      </w:r>
      <w:proofErr w:type="gramEnd"/>
      <w:r>
        <w:t xml:space="preserve"> безопасность функционирования компании в деловой среде страны </w:t>
      </w:r>
    </w:p>
    <w:p w:rsidR="004C0424" w:rsidRDefault="004C0424" w:rsidP="003C4107">
      <w:pPr>
        <w:pStyle w:val="aa"/>
        <w:numPr>
          <w:ilvl w:val="0"/>
          <w:numId w:val="6"/>
        </w:numPr>
        <w:jc w:val="both"/>
      </w:pPr>
      <w:r>
        <w:t>Страна</w:t>
      </w:r>
      <w:r w:rsidRPr="004C0424">
        <w:t xml:space="preserve"> </w:t>
      </w:r>
      <w:r>
        <w:t xml:space="preserve">по праву считается одним </w:t>
      </w:r>
      <w:r w:rsidRPr="004C0424">
        <w:t>из лучших т</w:t>
      </w:r>
      <w:r w:rsidR="0009565C">
        <w:t>уристических направлений в мире и остается самым экологически чистым</w:t>
      </w:r>
      <w:r>
        <w:t xml:space="preserve"> регион</w:t>
      </w:r>
      <w:r w:rsidR="0009565C">
        <w:t>ом</w:t>
      </w:r>
      <w:r>
        <w:t xml:space="preserve"> Европы.</w:t>
      </w:r>
    </w:p>
    <w:p w:rsidR="004C0424" w:rsidRDefault="0009565C" w:rsidP="009365A0">
      <w:pPr>
        <w:pStyle w:val="aa"/>
        <w:numPr>
          <w:ilvl w:val="0"/>
          <w:numId w:val="6"/>
        </w:numPr>
        <w:jc w:val="both"/>
      </w:pPr>
      <w:r>
        <w:t xml:space="preserve">Занимает </w:t>
      </w:r>
      <w:r w:rsidR="004C0424">
        <w:t>3</w:t>
      </w:r>
      <w:r>
        <w:t>-</w:t>
      </w:r>
      <w:r w:rsidR="004C0424">
        <w:t>е место в мире по кораблестроению</w:t>
      </w:r>
      <w:r>
        <w:t>.</w:t>
      </w:r>
    </w:p>
    <w:p w:rsidR="004C0424" w:rsidRPr="004C0424" w:rsidRDefault="004C0424" w:rsidP="009365A0">
      <w:pPr>
        <w:pStyle w:val="aa"/>
        <w:numPr>
          <w:ilvl w:val="0"/>
          <w:numId w:val="6"/>
        </w:numPr>
        <w:jc w:val="both"/>
      </w:pPr>
      <w:r w:rsidRPr="0009565C">
        <w:t>Пр</w:t>
      </w:r>
      <w:r w:rsidR="0009565C">
        <w:t>омышленные товары составляют 97 </w:t>
      </w:r>
      <w:r w:rsidRPr="0009565C">
        <w:t>% всего экспорта Хорватии.</w:t>
      </w:r>
    </w:p>
    <w:p w:rsidR="004C0424" w:rsidRPr="0009565C" w:rsidRDefault="004C0424" w:rsidP="0009565C">
      <w:pPr>
        <w:pStyle w:val="aa"/>
        <w:numPr>
          <w:ilvl w:val="0"/>
          <w:numId w:val="6"/>
        </w:numPr>
        <w:jc w:val="both"/>
      </w:pPr>
      <w:r w:rsidRPr="0009565C">
        <w:t>В Хорватии имеются крупные месторождения бокситов, бурого угля, пиритов и медной руды.</w:t>
      </w:r>
    </w:p>
    <w:p w:rsidR="004C0424" w:rsidRPr="0009565C" w:rsidRDefault="004C0424" w:rsidP="0009565C">
      <w:pPr>
        <w:pStyle w:val="aa"/>
        <w:numPr>
          <w:ilvl w:val="0"/>
          <w:numId w:val="6"/>
        </w:numPr>
        <w:jc w:val="both"/>
      </w:pPr>
      <w:r w:rsidRPr="0009565C">
        <w:t>В стране действуют пивоваренные и винно-водочные заводы, мясокомбинаты, предприятия по производству кожаных изделий, сахара, по переработке сельскохозяйственной продукции.</w:t>
      </w:r>
    </w:p>
    <w:p w:rsidR="004C0424" w:rsidRDefault="0009565C" w:rsidP="009365A0">
      <w:pPr>
        <w:pStyle w:val="aa"/>
        <w:numPr>
          <w:ilvl w:val="0"/>
          <w:numId w:val="6"/>
        </w:numPr>
        <w:jc w:val="both"/>
      </w:pPr>
      <w:r>
        <w:t>Для некоторых видов прибыли представляются уникальные налоговые льготы.</w:t>
      </w:r>
    </w:p>
    <w:p w:rsidR="009C7903" w:rsidRPr="00B544ED" w:rsidRDefault="009C7903" w:rsidP="00CE51F5">
      <w:pPr>
        <w:ind w:left="-142"/>
        <w:jc w:val="both"/>
      </w:pPr>
    </w:p>
    <w:p w:rsidR="004C0424" w:rsidRDefault="005E59FA" w:rsidP="004C0424">
      <w:pPr>
        <w:shd w:val="clear" w:color="auto" w:fill="FFFFFF"/>
        <w:tabs>
          <w:tab w:val="left" w:pos="350"/>
        </w:tabs>
        <w:jc w:val="both"/>
      </w:pPr>
      <w:r>
        <w:rPr>
          <w:b/>
        </w:rPr>
        <w:t>Загреб</w:t>
      </w:r>
      <w:r w:rsidR="008D110F">
        <w:rPr>
          <w:b/>
        </w:rPr>
        <w:t xml:space="preserve"> </w:t>
      </w:r>
      <w:r w:rsidR="004C0424">
        <w:t xml:space="preserve">является экономическим центром Хорватия, производя 31,4% от ВВП страны. Самая крупная промышленность в Загребе оптовой и розничной </w:t>
      </w:r>
      <w:proofErr w:type="gramStart"/>
      <w:r w:rsidR="004C0424">
        <w:t>торговли  автотранспортных</w:t>
      </w:r>
      <w:proofErr w:type="gramEnd"/>
      <w:r w:rsidR="004C0424">
        <w:t xml:space="preserve"> средств и мотоциклов, что составляет 38,8% от дохода города, с последующим производством, на 20,6%. Большинство предприятий промышленного сектора и сферы услуг Хорватии сосредоточено в Загребе. Другие известные отрасли промышленности включают информацию и коммуникации, а также снабжении электроэнергией и газом. </w:t>
      </w:r>
    </w:p>
    <w:p w:rsidR="004C0424" w:rsidRDefault="004C0424" w:rsidP="004C0424">
      <w:pPr>
        <w:shd w:val="clear" w:color="auto" w:fill="FFFFFF"/>
        <w:tabs>
          <w:tab w:val="left" w:pos="350"/>
        </w:tabs>
        <w:jc w:val="both"/>
      </w:pPr>
    </w:p>
    <w:p w:rsidR="008D110F" w:rsidRDefault="008D110F" w:rsidP="008D110F">
      <w:pPr>
        <w:shd w:val="clear" w:color="auto" w:fill="FFFFFF"/>
        <w:tabs>
          <w:tab w:val="left" w:pos="350"/>
        </w:tabs>
        <w:jc w:val="both"/>
        <w:rPr>
          <w:b/>
        </w:rPr>
      </w:pPr>
    </w:p>
    <w:p w:rsidR="00D04D40" w:rsidRDefault="005E59FA" w:rsidP="00D04D40">
      <w:pPr>
        <w:shd w:val="clear" w:color="auto" w:fill="FFFFFF"/>
        <w:tabs>
          <w:tab w:val="left" w:pos="350"/>
        </w:tabs>
        <w:jc w:val="both"/>
      </w:pPr>
      <w:r>
        <w:rPr>
          <w:b/>
          <w:lang w:val="en-US"/>
        </w:rPr>
        <w:t>ZSEM</w:t>
      </w:r>
      <w:r w:rsidRPr="00D04D40">
        <w:rPr>
          <w:b/>
        </w:rPr>
        <w:t xml:space="preserve"> </w:t>
      </w:r>
      <w:r>
        <w:rPr>
          <w:b/>
          <w:lang w:val="en-US"/>
        </w:rPr>
        <w:t>Business</w:t>
      </w:r>
      <w:r w:rsidRPr="00D04D40">
        <w:rPr>
          <w:b/>
        </w:rPr>
        <w:t xml:space="preserve"> </w:t>
      </w:r>
      <w:r>
        <w:rPr>
          <w:b/>
          <w:lang w:val="en-US"/>
        </w:rPr>
        <w:t>Academy</w:t>
      </w:r>
      <w:r w:rsidR="0009565C" w:rsidRPr="00D04D40">
        <w:rPr>
          <w:b/>
        </w:rPr>
        <w:t xml:space="preserve"> </w:t>
      </w:r>
      <w:r w:rsidR="0009565C" w:rsidRPr="00D04D40">
        <w:t xml:space="preserve">является частью </w:t>
      </w:r>
      <w:r w:rsidR="008D110F" w:rsidRPr="00D04D40">
        <w:t xml:space="preserve"> </w:t>
      </w:r>
      <w:r w:rsidR="0009565C" w:rsidRPr="0009565C">
        <w:rPr>
          <w:lang w:val="en-US"/>
        </w:rPr>
        <w:t>Zagreb</w:t>
      </w:r>
      <w:r w:rsidR="0009565C" w:rsidRPr="00D04D40">
        <w:t xml:space="preserve"> </w:t>
      </w:r>
      <w:r w:rsidR="0009565C" w:rsidRPr="0009565C">
        <w:rPr>
          <w:lang w:val="en-US"/>
        </w:rPr>
        <w:t>School</w:t>
      </w:r>
      <w:r w:rsidR="0009565C" w:rsidRPr="00D04D40">
        <w:t xml:space="preserve"> </w:t>
      </w:r>
      <w:r w:rsidR="0009565C" w:rsidRPr="0009565C">
        <w:rPr>
          <w:lang w:val="en-US"/>
        </w:rPr>
        <w:t>of</w:t>
      </w:r>
      <w:r w:rsidR="0009565C" w:rsidRPr="00D04D40">
        <w:t xml:space="preserve"> </w:t>
      </w:r>
      <w:r w:rsidR="0009565C" w:rsidRPr="0009565C">
        <w:rPr>
          <w:lang w:val="en-US"/>
        </w:rPr>
        <w:t>Economics</w:t>
      </w:r>
      <w:r w:rsidR="0009565C" w:rsidRPr="00D04D40">
        <w:t xml:space="preserve"> </w:t>
      </w:r>
      <w:r w:rsidR="0009565C" w:rsidRPr="0009565C">
        <w:rPr>
          <w:lang w:val="en-US"/>
        </w:rPr>
        <w:t>and</w:t>
      </w:r>
      <w:r w:rsidR="0009565C" w:rsidRPr="00D04D40">
        <w:t xml:space="preserve"> </w:t>
      </w:r>
      <w:r w:rsidR="0009565C" w:rsidRPr="0009565C">
        <w:rPr>
          <w:lang w:val="en-US"/>
        </w:rPr>
        <w:t>Management</w:t>
      </w:r>
      <w:r w:rsidR="00D04D40">
        <w:t>, организует различные профессиональные семинары, тренинги, программы и конференции, охватывающие различные сферы бизнеса, такие как маркетинг, менеджмент, финансы, бухгалтерский учет, человеческие ресурсы, логистика и т. д. Программы предназначены для всего бизнес-сообщества.</w:t>
      </w:r>
    </w:p>
    <w:p w:rsidR="008D110F" w:rsidRDefault="00D04D40" w:rsidP="00D04D40">
      <w:pPr>
        <w:shd w:val="clear" w:color="auto" w:fill="FFFFFF"/>
        <w:tabs>
          <w:tab w:val="left" w:pos="350"/>
        </w:tabs>
        <w:jc w:val="both"/>
      </w:pPr>
      <w:r>
        <w:t xml:space="preserve">Во быстро меняющейся глобальной среде обучение на протяжении всей жизни стало обязательным явлением. </w:t>
      </w:r>
      <w:r w:rsidRPr="00D04D40">
        <w:t xml:space="preserve">Программы организованы по образцу лучших бизнес-школ мира и предоставляют современные знания и навыки, которые можно приобрести в лучших американских и европейских бизнес-школах. Лекторы из </w:t>
      </w:r>
      <w:proofErr w:type="spellStart"/>
      <w:r w:rsidRPr="00D04D40">
        <w:t>Загребской</w:t>
      </w:r>
      <w:proofErr w:type="spellEnd"/>
      <w:r w:rsidRPr="00D04D40">
        <w:t xml:space="preserve"> школы экономики и управления, единственной бизнес-школы в Хорватии, аккредитованной престижной международной организацией AACSB. Аккредитация AACSB является гарантией качества и превосходства в образовании, и только 5% бизнес-школ в м</w:t>
      </w:r>
      <w:r>
        <w:t>ире являются гордыми владельцами аккредитации</w:t>
      </w:r>
      <w:r w:rsidRPr="00D04D40">
        <w:t xml:space="preserve">, включая Гарвард, </w:t>
      </w:r>
      <w:proofErr w:type="spellStart"/>
      <w:r w:rsidRPr="00D04D40">
        <w:t>Йель</w:t>
      </w:r>
      <w:proofErr w:type="spellEnd"/>
      <w:r w:rsidRPr="00D04D40">
        <w:t>, Стэнфорд и другие.</w:t>
      </w:r>
    </w:p>
    <w:p w:rsidR="00D04D40" w:rsidRDefault="00D04D40" w:rsidP="00D04D40">
      <w:pPr>
        <w:shd w:val="clear" w:color="auto" w:fill="FFFFFF"/>
        <w:tabs>
          <w:tab w:val="left" w:pos="350"/>
        </w:tabs>
        <w:jc w:val="both"/>
      </w:pPr>
    </w:p>
    <w:p w:rsidR="00D04D40" w:rsidRDefault="00D04D40" w:rsidP="00D04D40">
      <w:pPr>
        <w:shd w:val="clear" w:color="auto" w:fill="FFFFFF"/>
        <w:tabs>
          <w:tab w:val="left" w:pos="350"/>
        </w:tabs>
        <w:jc w:val="both"/>
      </w:pPr>
      <w:r>
        <w:t>Основные ценности данной образовательной программы:</w:t>
      </w:r>
    </w:p>
    <w:p w:rsidR="00D04D40" w:rsidRDefault="00D04D40" w:rsidP="00D04D40">
      <w:pPr>
        <w:shd w:val="clear" w:color="auto" w:fill="FFFFFF"/>
        <w:tabs>
          <w:tab w:val="left" w:pos="350"/>
        </w:tabs>
        <w:jc w:val="both"/>
      </w:pPr>
      <w:r>
        <w:t>• Современные знания и навыки,</w:t>
      </w:r>
    </w:p>
    <w:p w:rsidR="00D04D40" w:rsidRDefault="00D04D40" w:rsidP="00D04D40">
      <w:pPr>
        <w:shd w:val="clear" w:color="auto" w:fill="FFFFFF"/>
        <w:tabs>
          <w:tab w:val="left" w:pos="350"/>
        </w:tabs>
        <w:jc w:val="both"/>
      </w:pPr>
      <w:r>
        <w:t>• Оптимальные группы участников для достижения максимальной эффективности семинара,</w:t>
      </w:r>
    </w:p>
    <w:p w:rsidR="00D04D40" w:rsidRDefault="00D04D40" w:rsidP="00D04D40">
      <w:pPr>
        <w:shd w:val="clear" w:color="auto" w:fill="FFFFFF"/>
        <w:tabs>
          <w:tab w:val="left" w:pos="350"/>
        </w:tabs>
        <w:jc w:val="both"/>
      </w:pPr>
      <w:r>
        <w:t>• Современные оборудованные классы с современными учебными пособиями,</w:t>
      </w:r>
    </w:p>
    <w:p w:rsidR="00D04D40" w:rsidRDefault="00D04D40" w:rsidP="00D04D40">
      <w:pPr>
        <w:shd w:val="clear" w:color="auto" w:fill="FFFFFF"/>
        <w:tabs>
          <w:tab w:val="left" w:pos="350"/>
        </w:tabs>
        <w:jc w:val="both"/>
      </w:pPr>
      <w:r>
        <w:t>• Экспертные лекторы, имеющие многолетний опыт в академической работе и работе с деловым сектором,</w:t>
      </w:r>
    </w:p>
    <w:p w:rsidR="00D04D40" w:rsidRDefault="00D04D40" w:rsidP="00D04D40">
      <w:pPr>
        <w:shd w:val="clear" w:color="auto" w:fill="FFFFFF"/>
        <w:tabs>
          <w:tab w:val="left" w:pos="350"/>
        </w:tabs>
        <w:jc w:val="both"/>
      </w:pPr>
      <w:r>
        <w:lastRenderedPageBreak/>
        <w:t>• Лучшая деловая специализированная литература,</w:t>
      </w:r>
    </w:p>
    <w:p w:rsidR="00D04D40" w:rsidRDefault="00D04D40" w:rsidP="00D04D40">
      <w:pPr>
        <w:shd w:val="clear" w:color="auto" w:fill="FFFFFF"/>
        <w:tabs>
          <w:tab w:val="left" w:pos="350"/>
        </w:tabs>
        <w:jc w:val="both"/>
      </w:pPr>
      <w:r>
        <w:t>• Сертификат об успешном завершении программы,</w:t>
      </w:r>
    </w:p>
    <w:p w:rsidR="00D04D40" w:rsidRPr="00D04D40" w:rsidRDefault="00D04D40" w:rsidP="00D04D40">
      <w:pPr>
        <w:shd w:val="clear" w:color="auto" w:fill="FFFFFF"/>
        <w:tabs>
          <w:tab w:val="left" w:pos="350"/>
        </w:tabs>
        <w:jc w:val="both"/>
      </w:pPr>
      <w:r>
        <w:t>• Международная «сеть» участников.</w:t>
      </w:r>
    </w:p>
    <w:p w:rsidR="008D110F" w:rsidRPr="00D04D40" w:rsidRDefault="008D110F" w:rsidP="005E59FA">
      <w:pPr>
        <w:shd w:val="clear" w:color="auto" w:fill="FFFFFF"/>
        <w:tabs>
          <w:tab w:val="left" w:pos="350"/>
        </w:tabs>
        <w:jc w:val="both"/>
        <w:rPr>
          <w:b/>
        </w:rPr>
      </w:pPr>
    </w:p>
    <w:p w:rsidR="005E59FA" w:rsidRPr="00077F0A" w:rsidRDefault="005E59FA" w:rsidP="00D04D40">
      <w:pPr>
        <w:pStyle w:val="Default"/>
        <w:rPr>
          <w:sz w:val="20"/>
          <w:szCs w:val="20"/>
        </w:rPr>
      </w:pPr>
      <w:r w:rsidRPr="00D04D40">
        <w:rPr>
          <w:sz w:val="20"/>
          <w:szCs w:val="20"/>
        </w:rPr>
        <w:t xml:space="preserve"> </w:t>
      </w:r>
      <w:r w:rsidR="00077F0A">
        <w:rPr>
          <w:noProof/>
          <w:sz w:val="20"/>
          <w:szCs w:val="20"/>
          <w:lang w:eastAsia="ru-RU"/>
        </w:rPr>
        <w:drawing>
          <wp:inline distT="0" distB="0" distL="0" distR="0">
            <wp:extent cx="5486400" cy="4514850"/>
            <wp:effectExtent l="0" t="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E59FA" w:rsidRPr="00077F0A" w:rsidRDefault="005E59FA" w:rsidP="005E59FA">
      <w:pPr>
        <w:shd w:val="clear" w:color="auto" w:fill="FFFFFF"/>
        <w:tabs>
          <w:tab w:val="left" w:pos="350"/>
        </w:tabs>
        <w:jc w:val="both"/>
        <w:rPr>
          <w:b/>
        </w:rPr>
      </w:pPr>
    </w:p>
    <w:p w:rsidR="009C7903" w:rsidRPr="00077F0A" w:rsidRDefault="009C7903" w:rsidP="00CE51F5">
      <w:pPr>
        <w:shd w:val="clear" w:color="auto" w:fill="FFFFFF"/>
        <w:tabs>
          <w:tab w:val="left" w:pos="350"/>
        </w:tabs>
        <w:ind w:left="360"/>
        <w:jc w:val="both"/>
        <w:rPr>
          <w:b/>
          <w:spacing w:val="2"/>
        </w:rPr>
      </w:pPr>
    </w:p>
    <w:p w:rsidR="00D04D40" w:rsidRPr="00077F0A" w:rsidRDefault="00D04D40" w:rsidP="00CE51F5">
      <w:pPr>
        <w:shd w:val="clear" w:color="auto" w:fill="FFFFFF"/>
        <w:tabs>
          <w:tab w:val="left" w:pos="350"/>
        </w:tabs>
        <w:ind w:left="360"/>
        <w:jc w:val="both"/>
        <w:rPr>
          <w:b/>
          <w:spacing w:val="2"/>
        </w:rPr>
      </w:pPr>
    </w:p>
    <w:p w:rsidR="00D04D40" w:rsidRPr="00D04D40" w:rsidRDefault="00D04D40" w:rsidP="00CE51F5">
      <w:pPr>
        <w:shd w:val="clear" w:color="auto" w:fill="FFFFFF"/>
        <w:tabs>
          <w:tab w:val="left" w:pos="350"/>
        </w:tabs>
        <w:ind w:left="360"/>
        <w:jc w:val="both"/>
        <w:rPr>
          <w:b/>
          <w:spacing w:val="2"/>
        </w:rPr>
      </w:pPr>
    </w:p>
    <w:p w:rsidR="008D110F" w:rsidRPr="008D110F" w:rsidRDefault="009C7903" w:rsidP="007108B9">
      <w:pPr>
        <w:shd w:val="clear" w:color="auto" w:fill="FFFFFF"/>
        <w:tabs>
          <w:tab w:val="left" w:pos="350"/>
        </w:tabs>
        <w:jc w:val="both"/>
        <w:rPr>
          <w:b/>
          <w:spacing w:val="2"/>
        </w:rPr>
      </w:pPr>
      <w:r>
        <w:rPr>
          <w:b/>
          <w:spacing w:val="2"/>
        </w:rPr>
        <w:t xml:space="preserve">Цель стажировки – </w:t>
      </w:r>
      <w:r w:rsidR="00077F0A" w:rsidRPr="00077F0A">
        <w:rPr>
          <w:b/>
          <w:spacing w:val="2"/>
        </w:rPr>
        <w:t>повышение квалификации работников управляющего звена стратегической, маркетинговой, закупочной, финансовой, производственной и кадровой функций.</w:t>
      </w:r>
    </w:p>
    <w:p w:rsidR="008D110F" w:rsidRPr="008D110F" w:rsidRDefault="008D110F" w:rsidP="008D110F">
      <w:pPr>
        <w:jc w:val="both"/>
        <w:rPr>
          <w:color w:val="000000"/>
        </w:rPr>
      </w:pPr>
    </w:p>
    <w:p w:rsidR="005E59FA" w:rsidRDefault="005E59FA" w:rsidP="009C7903"/>
    <w:p w:rsidR="005E59FA" w:rsidRDefault="005E59FA" w:rsidP="009C7903"/>
    <w:p w:rsidR="005E59FA" w:rsidRDefault="005E59FA" w:rsidP="009C7903"/>
    <w:p w:rsidR="009C7903" w:rsidRDefault="009C7903" w:rsidP="009C7903">
      <w:r>
        <w:t xml:space="preserve">Всю подробную информацию можно получить по адресу: Институт </w:t>
      </w:r>
      <w:proofErr w:type="gramStart"/>
      <w:r>
        <w:t>МИРБИС ,</w:t>
      </w:r>
      <w:proofErr w:type="gramEnd"/>
      <w:r>
        <w:t xml:space="preserve"> Международный департамент,  109147 г. Москва, ул. Марксистская д. 34, к.</w:t>
      </w:r>
      <w:r w:rsidR="005B412F">
        <w:t xml:space="preserve"> 7, офис. 728</w:t>
      </w:r>
      <w:r>
        <w:t xml:space="preserve"> (7-й этаж) Тел. +7 (495) 921-41-80, +7 903 968-37-99  </w:t>
      </w:r>
    </w:p>
    <w:p w:rsidR="009C7903" w:rsidRDefault="009C7903" w:rsidP="009C7903">
      <w:r>
        <w:t xml:space="preserve">Гусева Мария  </w:t>
      </w:r>
    </w:p>
    <w:p w:rsidR="009C7903" w:rsidRPr="009C449B" w:rsidRDefault="009C7903" w:rsidP="009C7903">
      <w:pPr>
        <w:shd w:val="clear" w:color="auto" w:fill="FFFFFF"/>
        <w:tabs>
          <w:tab w:val="left" w:pos="350"/>
        </w:tabs>
        <w:jc w:val="both"/>
        <w:rPr>
          <w:b/>
          <w:spacing w:val="2"/>
        </w:rPr>
      </w:pPr>
      <w:r w:rsidRPr="000643A9">
        <w:rPr>
          <w:b/>
          <w:sz w:val="32"/>
        </w:rPr>
        <w:t xml:space="preserve">international@mirbis.ru               </w:t>
      </w:r>
    </w:p>
    <w:p w:rsidR="00CE51F5" w:rsidRDefault="00CE51F5" w:rsidP="00CE51F5">
      <w:pPr>
        <w:jc w:val="center"/>
        <w:rPr>
          <w:b/>
          <w:bCs/>
          <w:i/>
          <w:iCs/>
        </w:rPr>
      </w:pPr>
    </w:p>
    <w:p w:rsidR="0019621D" w:rsidRPr="009C449B" w:rsidRDefault="0019621D" w:rsidP="0019621D">
      <w:pPr>
        <w:shd w:val="clear" w:color="auto" w:fill="FFFFFF"/>
        <w:tabs>
          <w:tab w:val="left" w:pos="350"/>
        </w:tabs>
        <w:jc w:val="both"/>
        <w:rPr>
          <w:spacing w:val="2"/>
        </w:rPr>
      </w:pPr>
    </w:p>
    <w:p w:rsidR="009C7903" w:rsidRDefault="009C7903" w:rsidP="009C7903">
      <w:pPr>
        <w:ind w:right="-143"/>
        <w:jc w:val="both"/>
        <w:rPr>
          <w:b/>
          <w:sz w:val="21"/>
          <w:szCs w:val="21"/>
        </w:rPr>
      </w:pPr>
      <w:r w:rsidRPr="004D0B80">
        <w:rPr>
          <w:b/>
          <w:sz w:val="21"/>
          <w:szCs w:val="21"/>
        </w:rPr>
        <w:t xml:space="preserve">Стоимость участия в стажировке для слушателей Института МИРБИС и членов их семей составляет– </w:t>
      </w:r>
      <w:proofErr w:type="gramStart"/>
      <w:r w:rsidR="005B412F" w:rsidRPr="005B412F">
        <w:rPr>
          <w:b/>
          <w:sz w:val="21"/>
          <w:szCs w:val="21"/>
        </w:rPr>
        <w:t>3100</w:t>
      </w:r>
      <w:r>
        <w:rPr>
          <w:b/>
          <w:sz w:val="21"/>
          <w:szCs w:val="21"/>
        </w:rPr>
        <w:t xml:space="preserve"> </w:t>
      </w:r>
      <w:r w:rsidRPr="004D0B80">
        <w:rPr>
          <w:b/>
          <w:sz w:val="21"/>
          <w:szCs w:val="21"/>
        </w:rPr>
        <w:t xml:space="preserve"> </w:t>
      </w:r>
      <w:r w:rsidR="005E59FA">
        <w:rPr>
          <w:b/>
          <w:sz w:val="21"/>
          <w:szCs w:val="21"/>
        </w:rPr>
        <w:t>Евро</w:t>
      </w:r>
      <w:proofErr w:type="gramEnd"/>
      <w:r w:rsidRPr="004D0B80">
        <w:rPr>
          <w:b/>
          <w:sz w:val="21"/>
          <w:szCs w:val="21"/>
        </w:rPr>
        <w:t xml:space="preserve"> </w:t>
      </w:r>
    </w:p>
    <w:p w:rsidR="009C7903" w:rsidRPr="004D0B80" w:rsidRDefault="009C7903" w:rsidP="009C7903">
      <w:pPr>
        <w:ind w:right="-143"/>
        <w:jc w:val="both"/>
        <w:rPr>
          <w:b/>
          <w:sz w:val="36"/>
          <w:szCs w:val="36"/>
          <w:u w:val="single"/>
        </w:rPr>
      </w:pPr>
      <w:r w:rsidRPr="004D0B80">
        <w:rPr>
          <w:b/>
          <w:sz w:val="21"/>
          <w:szCs w:val="21"/>
        </w:rPr>
        <w:lastRenderedPageBreak/>
        <w:t xml:space="preserve">Оформление договоров и их полная оплата должны быть произведены </w:t>
      </w:r>
      <w:proofErr w:type="gramStart"/>
      <w:r w:rsidRPr="004D0B80">
        <w:rPr>
          <w:b/>
          <w:sz w:val="36"/>
          <w:szCs w:val="36"/>
          <w:u w:val="single"/>
        </w:rPr>
        <w:t xml:space="preserve">строго  </w:t>
      </w:r>
      <w:r w:rsidR="005E59FA">
        <w:rPr>
          <w:b/>
          <w:sz w:val="36"/>
          <w:szCs w:val="36"/>
          <w:u w:val="single"/>
        </w:rPr>
        <w:t>за</w:t>
      </w:r>
      <w:proofErr w:type="gramEnd"/>
      <w:r w:rsidR="005E59FA">
        <w:rPr>
          <w:b/>
          <w:sz w:val="36"/>
          <w:szCs w:val="36"/>
          <w:u w:val="single"/>
        </w:rPr>
        <w:t xml:space="preserve"> 2 месяца </w:t>
      </w:r>
      <w:r w:rsidR="005E59FA" w:rsidRPr="005E59FA">
        <w:rPr>
          <w:b/>
          <w:sz w:val="21"/>
          <w:szCs w:val="21"/>
        </w:rPr>
        <w:t xml:space="preserve">до </w:t>
      </w:r>
      <w:r w:rsidR="005E59FA">
        <w:rPr>
          <w:b/>
          <w:sz w:val="21"/>
          <w:szCs w:val="21"/>
        </w:rPr>
        <w:t>начала</w:t>
      </w:r>
      <w:r w:rsidR="005E59FA" w:rsidRPr="005E59FA">
        <w:rPr>
          <w:b/>
          <w:sz w:val="21"/>
          <w:szCs w:val="21"/>
        </w:rPr>
        <w:t xml:space="preserve"> стажировки</w:t>
      </w:r>
      <w:r w:rsidRPr="005E59FA">
        <w:rPr>
          <w:b/>
          <w:sz w:val="21"/>
          <w:szCs w:val="21"/>
        </w:rPr>
        <w:t>.</w:t>
      </w:r>
      <w:r w:rsidRPr="004D0B80">
        <w:rPr>
          <w:b/>
          <w:sz w:val="36"/>
          <w:szCs w:val="36"/>
          <w:u w:val="single"/>
        </w:rPr>
        <w:t xml:space="preserve"> </w:t>
      </w:r>
    </w:p>
    <w:p w:rsidR="009C7903" w:rsidRPr="004D0B80" w:rsidRDefault="009C7903" w:rsidP="009C7903">
      <w:pPr>
        <w:ind w:left="1080"/>
        <w:jc w:val="both"/>
        <w:rPr>
          <w:b/>
          <w:color w:val="92D050"/>
          <w:sz w:val="26"/>
          <w:szCs w:val="26"/>
        </w:rPr>
      </w:pPr>
    </w:p>
    <w:p w:rsidR="009C7903" w:rsidRPr="004D0B80" w:rsidRDefault="009C7903" w:rsidP="009C7903">
      <w:pPr>
        <w:rPr>
          <w:b/>
          <w:bCs/>
          <w:sz w:val="27"/>
          <w:szCs w:val="27"/>
        </w:rPr>
      </w:pPr>
      <w:r w:rsidRPr="004D0B80">
        <w:rPr>
          <w:b/>
          <w:bCs/>
          <w:sz w:val="27"/>
          <w:szCs w:val="27"/>
        </w:rPr>
        <w:t> В стоимость стажировки включены:</w:t>
      </w:r>
    </w:p>
    <w:p w:rsidR="009C7903" w:rsidRPr="004D0B80" w:rsidRDefault="009C7903" w:rsidP="009C7903">
      <w:pPr>
        <w:rPr>
          <w:sz w:val="21"/>
          <w:szCs w:val="21"/>
        </w:rPr>
      </w:pPr>
    </w:p>
    <w:p w:rsidR="009C7903" w:rsidRDefault="009C7903" w:rsidP="009C7903">
      <w:pPr>
        <w:numPr>
          <w:ilvl w:val="0"/>
          <w:numId w:val="5"/>
        </w:numPr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Семинары </w:t>
      </w:r>
      <w:r w:rsidR="00D5380C">
        <w:rPr>
          <w:rFonts w:eastAsia="Calibri"/>
          <w:lang w:eastAsia="en-US"/>
        </w:rPr>
        <w:t xml:space="preserve"> и</w:t>
      </w:r>
      <w:proofErr w:type="gramEnd"/>
      <w:r w:rsidR="00D5380C">
        <w:rPr>
          <w:rFonts w:eastAsia="Calibri"/>
          <w:lang w:eastAsia="en-US"/>
        </w:rPr>
        <w:t xml:space="preserve"> лекции</w:t>
      </w:r>
      <w:r>
        <w:rPr>
          <w:rFonts w:eastAsia="Calibri"/>
          <w:lang w:eastAsia="en-US"/>
        </w:rPr>
        <w:t xml:space="preserve"> </w:t>
      </w:r>
    </w:p>
    <w:p w:rsidR="009C7903" w:rsidRDefault="009C7903" w:rsidP="009C7903">
      <w:pPr>
        <w:numPr>
          <w:ilvl w:val="0"/>
          <w:numId w:val="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Деловые визиты </w:t>
      </w:r>
    </w:p>
    <w:p w:rsidR="009C7903" w:rsidRPr="00050493" w:rsidRDefault="009C7903" w:rsidP="009C7903">
      <w:pPr>
        <w:numPr>
          <w:ilvl w:val="0"/>
          <w:numId w:val="5"/>
        </w:numPr>
        <w:rPr>
          <w:rFonts w:eastAsia="Calibri"/>
          <w:lang w:eastAsia="en-US"/>
        </w:rPr>
      </w:pPr>
      <w:r>
        <w:t>Сопровождение группы</w:t>
      </w:r>
    </w:p>
    <w:p w:rsidR="00D5380C" w:rsidRPr="00D5380C" w:rsidRDefault="00D5380C" w:rsidP="009C7903">
      <w:pPr>
        <w:numPr>
          <w:ilvl w:val="0"/>
          <w:numId w:val="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Ланчи, кофе-брейки</w:t>
      </w:r>
    </w:p>
    <w:p w:rsidR="009C7903" w:rsidRPr="00D5380C" w:rsidRDefault="00D5380C" w:rsidP="009C7903">
      <w:pPr>
        <w:numPr>
          <w:ilvl w:val="0"/>
          <w:numId w:val="5"/>
        </w:numPr>
      </w:pPr>
      <w:r>
        <w:t xml:space="preserve">Пешеходный тур по Загребу, экскурсия в </w:t>
      </w:r>
      <w:r w:rsidRPr="00D5380C">
        <w:t xml:space="preserve">Plitvice National Park, </w:t>
      </w:r>
    </w:p>
    <w:p w:rsidR="009C7903" w:rsidRPr="004D0B80" w:rsidRDefault="00D5380C" w:rsidP="009C7903">
      <w:pPr>
        <w:numPr>
          <w:ilvl w:val="0"/>
          <w:numId w:val="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Приветственный и прощальный у</w:t>
      </w:r>
      <w:r w:rsidR="009C7903">
        <w:rPr>
          <w:rFonts w:eastAsia="Calibri"/>
          <w:lang w:eastAsia="en-US"/>
        </w:rPr>
        <w:t>жин</w:t>
      </w:r>
      <w:r>
        <w:rPr>
          <w:rFonts w:eastAsia="Calibri"/>
          <w:lang w:eastAsia="en-US"/>
        </w:rPr>
        <w:t>ы</w:t>
      </w:r>
      <w:r w:rsidR="009C7903">
        <w:rPr>
          <w:rFonts w:eastAsia="Calibri"/>
          <w:lang w:eastAsia="en-US"/>
        </w:rPr>
        <w:t xml:space="preserve"> </w:t>
      </w:r>
    </w:p>
    <w:p w:rsidR="009C7903" w:rsidRDefault="009C7903" w:rsidP="009C7903">
      <w:pPr>
        <w:numPr>
          <w:ilvl w:val="0"/>
          <w:numId w:val="5"/>
        </w:numPr>
        <w:rPr>
          <w:rFonts w:eastAsia="Calibri"/>
          <w:lang w:eastAsia="en-US"/>
        </w:rPr>
      </w:pPr>
      <w:proofErr w:type="gramStart"/>
      <w:r w:rsidRPr="004D0B80">
        <w:rPr>
          <w:rFonts w:eastAsia="Calibri"/>
          <w:lang w:eastAsia="en-US"/>
        </w:rPr>
        <w:t>Транс</w:t>
      </w:r>
      <w:r w:rsidR="00D5380C">
        <w:rPr>
          <w:rFonts w:eastAsia="Calibri"/>
          <w:lang w:eastAsia="en-US"/>
        </w:rPr>
        <w:t>феры:  аэропорт</w:t>
      </w:r>
      <w:proofErr w:type="gramEnd"/>
      <w:r w:rsidR="00D5380C">
        <w:rPr>
          <w:rFonts w:eastAsia="Calibri"/>
          <w:lang w:eastAsia="en-US"/>
        </w:rPr>
        <w:t>-отель-аэропорт</w:t>
      </w:r>
    </w:p>
    <w:p w:rsidR="00D5380C" w:rsidRPr="004D0B80" w:rsidRDefault="00D5380C" w:rsidP="009C7903">
      <w:pPr>
        <w:numPr>
          <w:ilvl w:val="0"/>
          <w:numId w:val="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Транспортное обслуживание в городе</w:t>
      </w:r>
    </w:p>
    <w:p w:rsidR="009C7903" w:rsidRPr="004D0B80" w:rsidRDefault="00D5380C" w:rsidP="009C7903">
      <w:pPr>
        <w:numPr>
          <w:ilvl w:val="0"/>
          <w:numId w:val="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Двухместное</w:t>
      </w:r>
      <w:r w:rsidR="009C7903">
        <w:rPr>
          <w:rFonts w:eastAsia="Calibri"/>
          <w:lang w:eastAsia="en-US"/>
        </w:rPr>
        <w:t xml:space="preserve"> размещение в гостинице </w:t>
      </w:r>
    </w:p>
    <w:p w:rsidR="009C7903" w:rsidRPr="004D0B80" w:rsidRDefault="009C7903" w:rsidP="009C7903">
      <w:pPr>
        <w:numPr>
          <w:ilvl w:val="0"/>
          <w:numId w:val="5"/>
        </w:numPr>
        <w:tabs>
          <w:tab w:val="num" w:pos="0"/>
        </w:tabs>
        <w:rPr>
          <w:rFonts w:eastAsia="Calibri"/>
          <w:lang w:eastAsia="en-US"/>
        </w:rPr>
      </w:pPr>
      <w:r w:rsidRPr="004D0B80">
        <w:rPr>
          <w:rFonts w:eastAsia="Calibri"/>
          <w:lang w:eastAsia="en-US"/>
        </w:rPr>
        <w:t>Медицинская страховка</w:t>
      </w:r>
    </w:p>
    <w:p w:rsidR="009C7903" w:rsidRDefault="009C7903" w:rsidP="009C7903">
      <w:pPr>
        <w:numPr>
          <w:ilvl w:val="0"/>
          <w:numId w:val="5"/>
        </w:numPr>
        <w:tabs>
          <w:tab w:val="num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Перевод на русский всех мероприятий в рамках программы </w:t>
      </w:r>
    </w:p>
    <w:p w:rsidR="009C7903" w:rsidRDefault="009C7903" w:rsidP="009C7903">
      <w:pPr>
        <w:ind w:left="720"/>
        <w:rPr>
          <w:rFonts w:eastAsia="Calibri"/>
          <w:lang w:eastAsia="en-US"/>
        </w:rPr>
      </w:pPr>
    </w:p>
    <w:p w:rsidR="004C0424" w:rsidRPr="00E50B26" w:rsidRDefault="004C0424" w:rsidP="009C7903">
      <w:pPr>
        <w:ind w:left="720"/>
        <w:rPr>
          <w:rFonts w:eastAsia="Calibri"/>
          <w:lang w:eastAsia="en-US"/>
        </w:rPr>
      </w:pPr>
    </w:p>
    <w:p w:rsidR="009C7903" w:rsidRPr="004D0B80" w:rsidRDefault="009C7903" w:rsidP="009C7903">
      <w:pPr>
        <w:ind w:left="720"/>
        <w:rPr>
          <w:rFonts w:eastAsia="Calibri"/>
          <w:lang w:eastAsia="en-US"/>
        </w:rPr>
      </w:pPr>
      <w:r w:rsidRPr="004D0B80">
        <w:rPr>
          <w:rFonts w:eastAsia="Calibri"/>
          <w:b/>
          <w:lang w:eastAsia="en-US"/>
        </w:rPr>
        <w:t>ВНИМАНИЕ!</w:t>
      </w:r>
      <w:r w:rsidRPr="004D0B80">
        <w:rPr>
          <w:rFonts w:eastAsia="Calibri"/>
          <w:lang w:eastAsia="en-US"/>
        </w:rPr>
        <w:t xml:space="preserve"> </w:t>
      </w:r>
      <w:r w:rsidRPr="004D0B80">
        <w:rPr>
          <w:rFonts w:eastAsia="Calibri"/>
          <w:b/>
          <w:lang w:eastAsia="en-US"/>
        </w:rPr>
        <w:t xml:space="preserve">Цена </w:t>
      </w:r>
      <w:r w:rsidR="007108B9" w:rsidRPr="004D0B80">
        <w:rPr>
          <w:rFonts w:eastAsia="Calibri"/>
          <w:b/>
          <w:lang w:eastAsia="en-US"/>
        </w:rPr>
        <w:t>авиабилетов</w:t>
      </w:r>
      <w:r w:rsidRPr="004D0B80">
        <w:rPr>
          <w:rFonts w:eastAsia="Calibri"/>
          <w:b/>
          <w:lang w:eastAsia="en-US"/>
        </w:rPr>
        <w:t xml:space="preserve"> не входит в стоимость стажировки</w:t>
      </w:r>
    </w:p>
    <w:p w:rsidR="009C7903" w:rsidRDefault="009C7903" w:rsidP="0019621D">
      <w:pPr>
        <w:jc w:val="both"/>
        <w:rPr>
          <w:b/>
          <w:sz w:val="21"/>
          <w:szCs w:val="21"/>
        </w:rPr>
      </w:pPr>
    </w:p>
    <w:p w:rsidR="00D362CD" w:rsidRDefault="0019621D" w:rsidP="007108B9">
      <w:pPr>
        <w:rPr>
          <w:b/>
          <w:bCs/>
          <w:i/>
          <w:iCs/>
        </w:rPr>
      </w:pPr>
      <w:r w:rsidRPr="008F1B9E">
        <w:rPr>
          <w:b/>
          <w:bCs/>
          <w:sz w:val="29"/>
          <w:szCs w:val="29"/>
        </w:rPr>
        <w:t> </w:t>
      </w:r>
      <w:r w:rsidR="00224D69" w:rsidRPr="00224D69">
        <w:rPr>
          <w:b/>
          <w:bCs/>
          <w:i/>
          <w:iCs/>
        </w:rPr>
        <w:t xml:space="preserve"> </w:t>
      </w:r>
    </w:p>
    <w:p w:rsidR="00771AE8" w:rsidRPr="00F815E0" w:rsidRDefault="00771AE8" w:rsidP="007108B9">
      <w:pPr>
        <w:jc w:val="center"/>
        <w:rPr>
          <w:sz w:val="28"/>
          <w:szCs w:val="28"/>
        </w:rPr>
      </w:pPr>
      <w:r w:rsidRPr="00F815E0">
        <w:rPr>
          <w:sz w:val="28"/>
          <w:szCs w:val="28"/>
        </w:rPr>
        <w:t>Программа стажировки</w:t>
      </w:r>
    </w:p>
    <w:p w:rsidR="005E59FA" w:rsidRDefault="005E59FA" w:rsidP="005E59FA">
      <w:pPr>
        <w:spacing w:line="360" w:lineRule="auto"/>
        <w:jc w:val="center"/>
        <w:rPr>
          <w:b/>
        </w:rPr>
      </w:pPr>
      <w:r>
        <w:rPr>
          <w:b/>
        </w:rPr>
        <w:t>Стратегический и операционный менеджмент</w:t>
      </w:r>
    </w:p>
    <w:p w:rsidR="005E59FA" w:rsidRDefault="005B412F" w:rsidP="005E59FA">
      <w:pPr>
        <w:spacing w:line="360" w:lineRule="auto"/>
        <w:jc w:val="center"/>
        <w:rPr>
          <w:b/>
        </w:rPr>
      </w:pPr>
      <w:r>
        <w:rPr>
          <w:b/>
        </w:rPr>
        <w:t>13 – 21</w:t>
      </w:r>
      <w:r w:rsidR="005E59FA">
        <w:rPr>
          <w:b/>
        </w:rPr>
        <w:t xml:space="preserve"> октября 2018</w:t>
      </w:r>
    </w:p>
    <w:p w:rsidR="00771AE8" w:rsidRPr="00F815E0" w:rsidRDefault="005E59FA" w:rsidP="005E59FA">
      <w:pPr>
        <w:jc w:val="center"/>
      </w:pPr>
      <w:proofErr w:type="gramStart"/>
      <w:r>
        <w:rPr>
          <w:b/>
        </w:rPr>
        <w:t>Загреб,  Хорватия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738"/>
      </w:tblGrid>
      <w:tr w:rsidR="00771AE8" w:rsidRPr="00073135" w:rsidTr="009957F7">
        <w:tc>
          <w:tcPr>
            <w:tcW w:w="3190" w:type="dxa"/>
          </w:tcPr>
          <w:p w:rsidR="00771AE8" w:rsidRPr="00073135" w:rsidRDefault="00771AE8" w:rsidP="009957F7">
            <w:pPr>
              <w:rPr>
                <w:b/>
              </w:rPr>
            </w:pPr>
            <w:r w:rsidRPr="00073135">
              <w:rPr>
                <w:b/>
              </w:rPr>
              <w:t xml:space="preserve">Дата </w:t>
            </w:r>
          </w:p>
        </w:tc>
        <w:tc>
          <w:tcPr>
            <w:tcW w:w="5738" w:type="dxa"/>
          </w:tcPr>
          <w:p w:rsidR="00771AE8" w:rsidRPr="00073135" w:rsidRDefault="00714E79" w:rsidP="009957F7">
            <w:pPr>
              <w:rPr>
                <w:b/>
              </w:rPr>
            </w:pPr>
            <w:r>
              <w:rPr>
                <w:b/>
              </w:rPr>
              <w:t>М</w:t>
            </w:r>
            <w:r w:rsidR="00771AE8" w:rsidRPr="00073135">
              <w:rPr>
                <w:b/>
              </w:rPr>
              <w:t>ероприятие</w:t>
            </w:r>
          </w:p>
        </w:tc>
      </w:tr>
      <w:tr w:rsidR="00771AE8" w:rsidRPr="00073135" w:rsidTr="009957F7">
        <w:tc>
          <w:tcPr>
            <w:tcW w:w="3190" w:type="dxa"/>
          </w:tcPr>
          <w:p w:rsidR="00771AE8" w:rsidRPr="00073135" w:rsidRDefault="00D5380C" w:rsidP="009957F7">
            <w:pPr>
              <w:rPr>
                <w:b/>
              </w:rPr>
            </w:pPr>
            <w:r>
              <w:rPr>
                <w:b/>
              </w:rPr>
              <w:t>13 октября</w:t>
            </w:r>
          </w:p>
          <w:p w:rsidR="00771AE8" w:rsidRPr="00073135" w:rsidRDefault="00771AE8" w:rsidP="009957F7">
            <w:pPr>
              <w:rPr>
                <w:b/>
              </w:rPr>
            </w:pPr>
          </w:p>
          <w:p w:rsidR="00771AE8" w:rsidRPr="00073135" w:rsidRDefault="00771AE8" w:rsidP="009957F7">
            <w:pPr>
              <w:rPr>
                <w:b/>
              </w:rPr>
            </w:pPr>
            <w:r w:rsidRPr="00073135">
              <w:rPr>
                <w:b/>
              </w:rPr>
              <w:t xml:space="preserve"> </w:t>
            </w:r>
          </w:p>
        </w:tc>
        <w:tc>
          <w:tcPr>
            <w:tcW w:w="5738" w:type="dxa"/>
          </w:tcPr>
          <w:p w:rsidR="00714E79" w:rsidRPr="00714E79" w:rsidRDefault="00714E79" w:rsidP="00714E79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714E79">
              <w:rPr>
                <w:b/>
              </w:rPr>
              <w:t xml:space="preserve">Прилет в </w:t>
            </w:r>
            <w:r w:rsidR="00D87C75">
              <w:rPr>
                <w:b/>
              </w:rPr>
              <w:t>Загреб</w:t>
            </w:r>
          </w:p>
          <w:p w:rsidR="00714E79" w:rsidRPr="00714E79" w:rsidRDefault="00714E79" w:rsidP="00714E79">
            <w:pPr>
              <w:rPr>
                <w:b/>
              </w:rPr>
            </w:pPr>
            <w:r w:rsidRPr="00714E79">
              <w:rPr>
                <w:b/>
              </w:rPr>
              <w:t xml:space="preserve">- </w:t>
            </w:r>
            <w:r w:rsidR="00D87C75">
              <w:rPr>
                <w:b/>
              </w:rPr>
              <w:t xml:space="preserve"> Трансфер в отель</w:t>
            </w:r>
          </w:p>
          <w:p w:rsidR="00714E79" w:rsidRPr="00714E79" w:rsidRDefault="00714E79" w:rsidP="00714E79">
            <w:pPr>
              <w:rPr>
                <w:b/>
              </w:rPr>
            </w:pPr>
            <w:r w:rsidRPr="00714E79">
              <w:rPr>
                <w:b/>
              </w:rPr>
              <w:t xml:space="preserve">- </w:t>
            </w:r>
            <w:r w:rsidR="00D87C75">
              <w:rPr>
                <w:b/>
              </w:rPr>
              <w:t>Приветственный ужин</w:t>
            </w:r>
          </w:p>
          <w:p w:rsidR="00771AE8" w:rsidRPr="00073135" w:rsidRDefault="00771AE8" w:rsidP="00714E79">
            <w:pPr>
              <w:rPr>
                <w:b/>
              </w:rPr>
            </w:pPr>
          </w:p>
        </w:tc>
      </w:tr>
      <w:tr w:rsidR="00714E79" w:rsidRPr="00073135" w:rsidTr="009957F7">
        <w:tc>
          <w:tcPr>
            <w:tcW w:w="3190" w:type="dxa"/>
          </w:tcPr>
          <w:p w:rsidR="00714E79" w:rsidRPr="00073135" w:rsidRDefault="00D5380C" w:rsidP="00714E79">
            <w:pPr>
              <w:rPr>
                <w:b/>
              </w:rPr>
            </w:pPr>
            <w:r>
              <w:rPr>
                <w:b/>
              </w:rPr>
              <w:t>14</w:t>
            </w:r>
            <w:r w:rsidR="00714E79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</w:p>
        </w:tc>
        <w:tc>
          <w:tcPr>
            <w:tcW w:w="5738" w:type="dxa"/>
          </w:tcPr>
          <w:p w:rsidR="00714E79" w:rsidRDefault="00D87C75" w:rsidP="00714E79">
            <w:pPr>
              <w:rPr>
                <w:b/>
              </w:rPr>
            </w:pPr>
            <w:r w:rsidRPr="00714E79">
              <w:rPr>
                <w:b/>
              </w:rPr>
              <w:t>- Свободное время</w:t>
            </w:r>
            <w:r w:rsidRPr="00073135">
              <w:rPr>
                <w:b/>
              </w:rPr>
              <w:t xml:space="preserve"> </w:t>
            </w:r>
          </w:p>
          <w:p w:rsidR="00D87C75" w:rsidRPr="00714E79" w:rsidRDefault="00A82BF3" w:rsidP="00714E79">
            <w:pPr>
              <w:rPr>
                <w:b/>
              </w:rPr>
            </w:pPr>
            <w:r>
              <w:rPr>
                <w:b/>
              </w:rPr>
              <w:t>- Экскурсионная программа (по желанию)</w:t>
            </w:r>
          </w:p>
        </w:tc>
      </w:tr>
      <w:tr w:rsidR="00714E79" w:rsidRPr="00073135" w:rsidTr="009957F7">
        <w:tc>
          <w:tcPr>
            <w:tcW w:w="3190" w:type="dxa"/>
          </w:tcPr>
          <w:p w:rsidR="00714E79" w:rsidRPr="00073135" w:rsidRDefault="00714E79" w:rsidP="00714E79">
            <w:pPr>
              <w:rPr>
                <w:b/>
              </w:rPr>
            </w:pPr>
          </w:p>
          <w:p w:rsidR="00714E79" w:rsidRPr="00073135" w:rsidRDefault="00D5380C" w:rsidP="00714E79">
            <w:pPr>
              <w:rPr>
                <w:b/>
              </w:rPr>
            </w:pPr>
            <w:r>
              <w:rPr>
                <w:b/>
              </w:rPr>
              <w:t>15 октября</w:t>
            </w:r>
          </w:p>
        </w:tc>
        <w:tc>
          <w:tcPr>
            <w:tcW w:w="5738" w:type="dxa"/>
          </w:tcPr>
          <w:p w:rsidR="00714E79" w:rsidRPr="00A82BF3" w:rsidRDefault="00A82BF3" w:rsidP="0003364D">
            <w:pPr>
              <w:rPr>
                <w:b/>
              </w:rPr>
            </w:pPr>
            <w:r>
              <w:rPr>
                <w:b/>
              </w:rPr>
              <w:t xml:space="preserve">- Трансфер в </w:t>
            </w:r>
            <w:r>
              <w:rPr>
                <w:b/>
                <w:lang w:val="en-US"/>
              </w:rPr>
              <w:t>ZSEM</w:t>
            </w:r>
          </w:p>
          <w:p w:rsidR="00A82BF3" w:rsidRDefault="00A82BF3" w:rsidP="0003364D">
            <w:pPr>
              <w:rPr>
                <w:b/>
              </w:rPr>
            </w:pPr>
            <w:r>
              <w:rPr>
                <w:b/>
              </w:rPr>
              <w:t>- Лекция 1 (на выбор, обсуждается с Заказчиком)</w:t>
            </w:r>
          </w:p>
          <w:p w:rsidR="00A82BF3" w:rsidRDefault="00A82BF3" w:rsidP="0003364D">
            <w:pPr>
              <w:rPr>
                <w:b/>
              </w:rPr>
            </w:pPr>
            <w:r>
              <w:rPr>
                <w:b/>
              </w:rPr>
              <w:t>- Ланч</w:t>
            </w:r>
          </w:p>
          <w:p w:rsidR="00A82BF3" w:rsidRDefault="00A82BF3" w:rsidP="0003364D">
            <w:pPr>
              <w:rPr>
                <w:b/>
              </w:rPr>
            </w:pPr>
            <w:r>
              <w:rPr>
                <w:b/>
              </w:rPr>
              <w:t>- Лекция 2 (на выбор, обсуждается с Заказчиком)</w:t>
            </w:r>
          </w:p>
          <w:p w:rsidR="00A82BF3" w:rsidRDefault="00A82BF3" w:rsidP="0003364D">
            <w:pPr>
              <w:rPr>
                <w:b/>
              </w:rPr>
            </w:pPr>
            <w:r>
              <w:rPr>
                <w:b/>
              </w:rPr>
              <w:t>- Трансфер в отель</w:t>
            </w:r>
          </w:p>
          <w:p w:rsidR="00A82BF3" w:rsidRPr="00A82BF3" w:rsidRDefault="00A82BF3" w:rsidP="0003364D">
            <w:pPr>
              <w:rPr>
                <w:b/>
              </w:rPr>
            </w:pPr>
            <w:r>
              <w:rPr>
                <w:b/>
              </w:rPr>
              <w:t>- Свободное время (ряд мест к посещению по желанию будет представлен)</w:t>
            </w:r>
          </w:p>
        </w:tc>
      </w:tr>
      <w:tr w:rsidR="00714E79" w:rsidRPr="00073135" w:rsidTr="009957F7">
        <w:tc>
          <w:tcPr>
            <w:tcW w:w="3190" w:type="dxa"/>
          </w:tcPr>
          <w:p w:rsidR="00714E79" w:rsidRPr="00073135" w:rsidRDefault="00D5380C" w:rsidP="00714E79">
            <w:pPr>
              <w:rPr>
                <w:b/>
              </w:rPr>
            </w:pPr>
            <w:r>
              <w:rPr>
                <w:b/>
              </w:rPr>
              <w:t>16 октября</w:t>
            </w:r>
          </w:p>
        </w:tc>
        <w:tc>
          <w:tcPr>
            <w:tcW w:w="5738" w:type="dxa"/>
          </w:tcPr>
          <w:p w:rsidR="00714E79" w:rsidRPr="00A82BF3" w:rsidRDefault="00A82BF3" w:rsidP="0003364D">
            <w:pPr>
              <w:rPr>
                <w:b/>
              </w:rPr>
            </w:pPr>
            <w:r>
              <w:rPr>
                <w:b/>
              </w:rPr>
              <w:t xml:space="preserve">- Визит в компанию </w:t>
            </w:r>
            <w:proofErr w:type="spellStart"/>
            <w:r>
              <w:rPr>
                <w:b/>
                <w:lang w:val="en-US"/>
              </w:rPr>
              <w:t>Rimac</w:t>
            </w:r>
            <w:proofErr w:type="spellEnd"/>
            <w:r w:rsidRPr="00A82BF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automobile</w:t>
            </w:r>
          </w:p>
          <w:p w:rsidR="00A82BF3" w:rsidRPr="00E50B26" w:rsidRDefault="00A82BF3" w:rsidP="0003364D">
            <w:pPr>
              <w:rPr>
                <w:b/>
              </w:rPr>
            </w:pPr>
            <w:r>
              <w:rPr>
                <w:b/>
              </w:rPr>
              <w:t xml:space="preserve">- 3ч </w:t>
            </w:r>
            <w:r w:rsidRPr="00A82BF3">
              <w:rPr>
                <w:b/>
              </w:rPr>
              <w:t>-</w:t>
            </w:r>
            <w:r>
              <w:rPr>
                <w:b/>
              </w:rPr>
              <w:t xml:space="preserve">свободное время в городе </w:t>
            </w:r>
            <w:proofErr w:type="spellStart"/>
            <w:r>
              <w:rPr>
                <w:b/>
                <w:lang w:val="en-US"/>
              </w:rPr>
              <w:t>Samobor</w:t>
            </w:r>
            <w:proofErr w:type="spellEnd"/>
          </w:p>
          <w:p w:rsidR="00A82BF3" w:rsidRDefault="00A82BF3" w:rsidP="00A82BF3">
            <w:pPr>
              <w:rPr>
                <w:b/>
              </w:rPr>
            </w:pPr>
            <w:r>
              <w:rPr>
                <w:b/>
              </w:rPr>
              <w:t>- Трансфер в отель</w:t>
            </w:r>
          </w:p>
          <w:p w:rsidR="00A82BF3" w:rsidRPr="00A82BF3" w:rsidRDefault="00A82BF3" w:rsidP="00A82BF3">
            <w:pPr>
              <w:rPr>
                <w:b/>
              </w:rPr>
            </w:pPr>
            <w:r>
              <w:rPr>
                <w:b/>
              </w:rPr>
              <w:t>- Свободное время (ряд мест к посещению по желанию будет представлен)</w:t>
            </w:r>
          </w:p>
        </w:tc>
      </w:tr>
      <w:tr w:rsidR="00714E79" w:rsidRPr="00073135" w:rsidTr="009957F7">
        <w:tc>
          <w:tcPr>
            <w:tcW w:w="3190" w:type="dxa"/>
          </w:tcPr>
          <w:p w:rsidR="00714E79" w:rsidRPr="00073135" w:rsidRDefault="00D5380C" w:rsidP="00714E79">
            <w:pPr>
              <w:rPr>
                <w:b/>
              </w:rPr>
            </w:pPr>
            <w:r>
              <w:rPr>
                <w:b/>
              </w:rPr>
              <w:t>17 октября</w:t>
            </w:r>
          </w:p>
        </w:tc>
        <w:tc>
          <w:tcPr>
            <w:tcW w:w="5738" w:type="dxa"/>
          </w:tcPr>
          <w:p w:rsidR="00714E79" w:rsidRDefault="00A82BF3" w:rsidP="00A82BF3">
            <w:pPr>
              <w:rPr>
                <w:b/>
              </w:rPr>
            </w:pPr>
            <w:r>
              <w:rPr>
                <w:b/>
              </w:rPr>
              <w:t xml:space="preserve">- Экскурсия на весь день в </w:t>
            </w:r>
            <w:proofErr w:type="spellStart"/>
            <w:r w:rsidRPr="00A82BF3">
              <w:rPr>
                <w:b/>
              </w:rPr>
              <w:t>Plitvice</w:t>
            </w:r>
            <w:proofErr w:type="spellEnd"/>
            <w:r w:rsidRPr="00A82BF3">
              <w:rPr>
                <w:b/>
              </w:rPr>
              <w:t xml:space="preserve"> </w:t>
            </w:r>
            <w:proofErr w:type="spellStart"/>
            <w:r w:rsidRPr="00A82BF3">
              <w:rPr>
                <w:b/>
              </w:rPr>
              <w:t>National</w:t>
            </w:r>
            <w:proofErr w:type="spellEnd"/>
            <w:r w:rsidRPr="00A82BF3">
              <w:rPr>
                <w:b/>
              </w:rPr>
              <w:t xml:space="preserve"> </w:t>
            </w:r>
            <w:proofErr w:type="spellStart"/>
            <w:r w:rsidRPr="00A82BF3">
              <w:rPr>
                <w:b/>
              </w:rPr>
              <w:t>Park</w:t>
            </w:r>
            <w:proofErr w:type="spellEnd"/>
          </w:p>
          <w:p w:rsidR="00A82BF3" w:rsidRDefault="00A82BF3" w:rsidP="00A82BF3">
            <w:pPr>
              <w:rPr>
                <w:b/>
              </w:rPr>
            </w:pPr>
            <w:r>
              <w:rPr>
                <w:b/>
              </w:rPr>
              <w:t>- Ланч в Парке</w:t>
            </w:r>
          </w:p>
          <w:p w:rsidR="00A82BF3" w:rsidRDefault="00A82BF3" w:rsidP="00A82BF3">
            <w:pPr>
              <w:rPr>
                <w:b/>
              </w:rPr>
            </w:pPr>
            <w:r>
              <w:rPr>
                <w:b/>
              </w:rPr>
              <w:t>- Визит в компанию: презентация руководства и персонала парка</w:t>
            </w:r>
          </w:p>
          <w:p w:rsidR="00A82BF3" w:rsidRDefault="00A82BF3" w:rsidP="00A82BF3">
            <w:pPr>
              <w:rPr>
                <w:b/>
              </w:rPr>
            </w:pPr>
            <w:r>
              <w:rPr>
                <w:b/>
              </w:rPr>
              <w:t>- Трансфер в отель</w:t>
            </w:r>
          </w:p>
          <w:p w:rsidR="00A82BF3" w:rsidRPr="00A82BF3" w:rsidRDefault="00A82BF3" w:rsidP="00A82BF3">
            <w:pPr>
              <w:rPr>
                <w:b/>
              </w:rPr>
            </w:pPr>
            <w:r>
              <w:rPr>
                <w:b/>
              </w:rPr>
              <w:lastRenderedPageBreak/>
              <w:t>- Свободное время (ряд мест к посещению по желанию будет представлен)</w:t>
            </w:r>
          </w:p>
        </w:tc>
      </w:tr>
      <w:tr w:rsidR="00714E79" w:rsidRPr="003321AE" w:rsidTr="009957F7">
        <w:tc>
          <w:tcPr>
            <w:tcW w:w="3190" w:type="dxa"/>
          </w:tcPr>
          <w:p w:rsidR="00714E79" w:rsidRPr="00073135" w:rsidRDefault="00D5380C" w:rsidP="00714E79">
            <w:pPr>
              <w:rPr>
                <w:b/>
              </w:rPr>
            </w:pPr>
            <w:r>
              <w:rPr>
                <w:b/>
              </w:rPr>
              <w:lastRenderedPageBreak/>
              <w:t>18 октября</w:t>
            </w:r>
          </w:p>
        </w:tc>
        <w:tc>
          <w:tcPr>
            <w:tcW w:w="5738" w:type="dxa"/>
          </w:tcPr>
          <w:p w:rsidR="00A82BF3" w:rsidRPr="00A82BF3" w:rsidRDefault="00A82BF3" w:rsidP="00A82BF3">
            <w:pPr>
              <w:rPr>
                <w:b/>
              </w:rPr>
            </w:pPr>
            <w:r>
              <w:rPr>
                <w:b/>
              </w:rPr>
              <w:t xml:space="preserve">- Трансфер в </w:t>
            </w:r>
            <w:r>
              <w:rPr>
                <w:b/>
                <w:lang w:val="en-US"/>
              </w:rPr>
              <w:t>ZSEM</w:t>
            </w:r>
          </w:p>
          <w:p w:rsidR="00714E79" w:rsidRDefault="00A82BF3" w:rsidP="00714E79">
            <w:pPr>
              <w:rPr>
                <w:b/>
              </w:rPr>
            </w:pPr>
            <w:r>
              <w:rPr>
                <w:b/>
              </w:rPr>
              <w:t xml:space="preserve">- Лекция 3 </w:t>
            </w:r>
            <w:r w:rsidR="005C2A99">
              <w:rPr>
                <w:b/>
              </w:rPr>
              <w:t>«</w:t>
            </w:r>
            <w:r>
              <w:rPr>
                <w:b/>
              </w:rPr>
              <w:t>Стратегический</w:t>
            </w:r>
            <w:r w:rsidR="005C2A99">
              <w:rPr>
                <w:b/>
              </w:rPr>
              <w:t xml:space="preserve"> </w:t>
            </w:r>
            <w:proofErr w:type="gramStart"/>
            <w:r w:rsidR="005C2A99">
              <w:rPr>
                <w:b/>
              </w:rPr>
              <w:t>менеджмент»/</w:t>
            </w:r>
            <w:proofErr w:type="gramEnd"/>
            <w:r w:rsidR="005C2A99">
              <w:rPr>
                <w:b/>
              </w:rPr>
              <w:t xml:space="preserve"> «Операционный менеджмент»</w:t>
            </w:r>
          </w:p>
          <w:p w:rsidR="005C2A99" w:rsidRDefault="005C2A99" w:rsidP="00714E79">
            <w:pPr>
              <w:rPr>
                <w:b/>
              </w:rPr>
            </w:pPr>
            <w:r>
              <w:rPr>
                <w:b/>
              </w:rPr>
              <w:t>- Ланч</w:t>
            </w:r>
          </w:p>
          <w:p w:rsidR="005C2A99" w:rsidRDefault="005C2A99" w:rsidP="00714E79">
            <w:pPr>
              <w:rPr>
                <w:b/>
              </w:rPr>
            </w:pPr>
            <w:r>
              <w:rPr>
                <w:b/>
              </w:rPr>
              <w:t>- Лекция 4 «</w:t>
            </w:r>
            <w:proofErr w:type="spellStart"/>
            <w:r>
              <w:rPr>
                <w:b/>
              </w:rPr>
              <w:t>Стартапы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Хроватии</w:t>
            </w:r>
            <w:proofErr w:type="spellEnd"/>
            <w:r>
              <w:rPr>
                <w:b/>
              </w:rPr>
              <w:t>»</w:t>
            </w:r>
          </w:p>
          <w:p w:rsidR="005C2A99" w:rsidRDefault="005C2A99" w:rsidP="00714E79">
            <w:pPr>
              <w:rPr>
                <w:b/>
              </w:rPr>
            </w:pPr>
            <w:r>
              <w:rPr>
                <w:b/>
              </w:rPr>
              <w:t>-Кофе-</w:t>
            </w:r>
            <w:proofErr w:type="spellStart"/>
            <w:r>
              <w:rPr>
                <w:b/>
              </w:rPr>
              <w:t>брэйк</w:t>
            </w:r>
            <w:proofErr w:type="spellEnd"/>
          </w:p>
          <w:p w:rsidR="005C2A99" w:rsidRDefault="005C2A99" w:rsidP="00714E79">
            <w:pPr>
              <w:rPr>
                <w:b/>
              </w:rPr>
            </w:pPr>
            <w:r>
              <w:rPr>
                <w:b/>
              </w:rPr>
              <w:t>- Лекция 5 возможно с панельной дискуссией экспертов менеджмента</w:t>
            </w:r>
          </w:p>
          <w:p w:rsidR="005C2A99" w:rsidRDefault="005C2A99" w:rsidP="005C2A99">
            <w:pPr>
              <w:rPr>
                <w:b/>
              </w:rPr>
            </w:pPr>
            <w:r>
              <w:rPr>
                <w:b/>
              </w:rPr>
              <w:t>- Трансфер в отель</w:t>
            </w:r>
          </w:p>
          <w:p w:rsidR="005C2A99" w:rsidRPr="00714E79" w:rsidRDefault="005C2A99" w:rsidP="005C2A99">
            <w:pPr>
              <w:rPr>
                <w:b/>
              </w:rPr>
            </w:pPr>
            <w:r>
              <w:rPr>
                <w:b/>
              </w:rPr>
              <w:t>- Свободное время (ряд мест к посещению по желанию будет представлен)</w:t>
            </w:r>
          </w:p>
        </w:tc>
      </w:tr>
      <w:tr w:rsidR="00714E79" w:rsidRPr="00073135" w:rsidTr="009957F7">
        <w:tc>
          <w:tcPr>
            <w:tcW w:w="3190" w:type="dxa"/>
          </w:tcPr>
          <w:p w:rsidR="00714E79" w:rsidRPr="00073135" w:rsidRDefault="00D5380C" w:rsidP="0003364D">
            <w:pPr>
              <w:rPr>
                <w:b/>
              </w:rPr>
            </w:pPr>
            <w:r>
              <w:rPr>
                <w:b/>
              </w:rPr>
              <w:t>19 октября</w:t>
            </w:r>
          </w:p>
        </w:tc>
        <w:tc>
          <w:tcPr>
            <w:tcW w:w="5738" w:type="dxa"/>
          </w:tcPr>
          <w:p w:rsidR="00714E79" w:rsidRDefault="005C2A99" w:rsidP="00714E79">
            <w:pPr>
              <w:rPr>
                <w:b/>
              </w:rPr>
            </w:pPr>
            <w:r>
              <w:rPr>
                <w:b/>
              </w:rPr>
              <w:t>- Визит в компанию (например, Хорватский Национальный Театр)</w:t>
            </w:r>
          </w:p>
          <w:p w:rsidR="005C2A99" w:rsidRDefault="005C2A99" w:rsidP="00714E79">
            <w:pPr>
              <w:rPr>
                <w:b/>
              </w:rPr>
            </w:pPr>
            <w:r>
              <w:rPr>
                <w:b/>
              </w:rPr>
              <w:t>- Обед в городе (за свой счет)</w:t>
            </w:r>
          </w:p>
          <w:p w:rsidR="005C2A99" w:rsidRDefault="005C2A99" w:rsidP="005C2A99">
            <w:pPr>
              <w:rPr>
                <w:b/>
              </w:rPr>
            </w:pPr>
            <w:r>
              <w:rPr>
                <w:b/>
              </w:rPr>
              <w:t xml:space="preserve">- Свободное время </w:t>
            </w:r>
          </w:p>
          <w:p w:rsidR="005C2A99" w:rsidRPr="005C2A99" w:rsidRDefault="005C2A99" w:rsidP="005C2A99">
            <w:pPr>
              <w:rPr>
                <w:b/>
              </w:rPr>
            </w:pPr>
            <w:r>
              <w:rPr>
                <w:b/>
              </w:rPr>
              <w:t>- Светский раут (например, посещение представления Хорватского Национального Театра)</w:t>
            </w:r>
          </w:p>
        </w:tc>
      </w:tr>
      <w:tr w:rsidR="00714E79" w:rsidRPr="00073135" w:rsidTr="009957F7">
        <w:tc>
          <w:tcPr>
            <w:tcW w:w="3190" w:type="dxa"/>
          </w:tcPr>
          <w:p w:rsidR="00714E79" w:rsidRPr="00073135" w:rsidRDefault="00D5380C" w:rsidP="00714E79">
            <w:pPr>
              <w:rPr>
                <w:b/>
              </w:rPr>
            </w:pPr>
            <w:r>
              <w:rPr>
                <w:b/>
              </w:rPr>
              <w:t>20 октября</w:t>
            </w:r>
          </w:p>
        </w:tc>
        <w:tc>
          <w:tcPr>
            <w:tcW w:w="5738" w:type="dxa"/>
          </w:tcPr>
          <w:p w:rsidR="005C2A99" w:rsidRDefault="005C2A99" w:rsidP="005C2A99">
            <w:pPr>
              <w:rPr>
                <w:b/>
              </w:rPr>
            </w:pPr>
            <w:r>
              <w:rPr>
                <w:b/>
              </w:rPr>
              <w:t xml:space="preserve">- Выезд в </w:t>
            </w:r>
            <w:proofErr w:type="spellStart"/>
            <w:r>
              <w:rPr>
                <w:b/>
                <w:lang w:val="en-US"/>
              </w:rPr>
              <w:t>Varazdin</w:t>
            </w:r>
            <w:proofErr w:type="spellEnd"/>
            <w:r w:rsidRPr="005C2A99">
              <w:rPr>
                <w:b/>
              </w:rPr>
              <w:t>.</w:t>
            </w:r>
            <w:r>
              <w:rPr>
                <w:b/>
              </w:rPr>
              <w:t xml:space="preserve"> Свободное время на осмотр достопримечательностей</w:t>
            </w:r>
          </w:p>
          <w:p w:rsidR="005C2A99" w:rsidRDefault="005C2A99" w:rsidP="005C2A99">
            <w:pPr>
              <w:rPr>
                <w:b/>
              </w:rPr>
            </w:pPr>
            <w:r>
              <w:rPr>
                <w:b/>
              </w:rPr>
              <w:t>- Заключительный ланч в местной винотеке</w:t>
            </w:r>
          </w:p>
          <w:p w:rsidR="00714E79" w:rsidRDefault="005C2A99" w:rsidP="005C2A99">
            <w:pPr>
              <w:rPr>
                <w:b/>
              </w:rPr>
            </w:pPr>
            <w:r>
              <w:rPr>
                <w:b/>
              </w:rPr>
              <w:t>- Презентация и экскурсия по местной винотеке, дегустация</w:t>
            </w:r>
          </w:p>
          <w:p w:rsidR="005C2A99" w:rsidRDefault="005C2A99" w:rsidP="005C2A99">
            <w:pPr>
              <w:rPr>
                <w:b/>
              </w:rPr>
            </w:pPr>
            <w:r>
              <w:rPr>
                <w:b/>
              </w:rPr>
              <w:t>- Возвращение в отель поздним вечером</w:t>
            </w:r>
          </w:p>
          <w:p w:rsidR="005C2A99" w:rsidRPr="005C2A99" w:rsidRDefault="005C2A99" w:rsidP="005C2A99">
            <w:pPr>
              <w:rPr>
                <w:b/>
              </w:rPr>
            </w:pPr>
            <w:r>
              <w:rPr>
                <w:b/>
              </w:rPr>
              <w:t>- Свободное время</w:t>
            </w:r>
          </w:p>
        </w:tc>
      </w:tr>
      <w:tr w:rsidR="00D87C75" w:rsidRPr="00073135" w:rsidTr="009957F7">
        <w:tc>
          <w:tcPr>
            <w:tcW w:w="3190" w:type="dxa"/>
          </w:tcPr>
          <w:p w:rsidR="00D87C75" w:rsidRDefault="00D87C75" w:rsidP="00714E79">
            <w:pPr>
              <w:rPr>
                <w:b/>
              </w:rPr>
            </w:pPr>
            <w:r>
              <w:rPr>
                <w:b/>
              </w:rPr>
              <w:t>21 октября</w:t>
            </w:r>
          </w:p>
        </w:tc>
        <w:tc>
          <w:tcPr>
            <w:tcW w:w="5738" w:type="dxa"/>
          </w:tcPr>
          <w:p w:rsidR="00D87C75" w:rsidRPr="0003364D" w:rsidRDefault="005C2A99" w:rsidP="005C2A99">
            <w:r>
              <w:rPr>
                <w:b/>
              </w:rPr>
              <w:t>- Вылет</w:t>
            </w:r>
            <w:r w:rsidRPr="00714E79">
              <w:rPr>
                <w:b/>
              </w:rPr>
              <w:t xml:space="preserve"> в Москву</w:t>
            </w:r>
          </w:p>
        </w:tc>
      </w:tr>
    </w:tbl>
    <w:p w:rsidR="00771AE8" w:rsidRPr="00073135" w:rsidRDefault="00771AE8" w:rsidP="00771AE8">
      <w:pPr>
        <w:rPr>
          <w:b/>
        </w:rPr>
      </w:pPr>
    </w:p>
    <w:p w:rsidR="00BA67A0" w:rsidRPr="00FF522F" w:rsidRDefault="00BA67A0" w:rsidP="00BA67A0">
      <w:pPr>
        <w:rPr>
          <w:rFonts w:ascii="Arial" w:hAnsi="Arial" w:cs="Arial"/>
          <w:b/>
          <w:bCs/>
          <w:i/>
          <w:iCs/>
        </w:rPr>
      </w:pPr>
    </w:p>
    <w:p w:rsidR="009C7903" w:rsidRDefault="009C7903" w:rsidP="009C7903">
      <w:pPr>
        <w:spacing w:after="200" w:line="276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В качестве заявки на участие в стажировке, просим заполнить прилагаемую анкету: </w:t>
      </w:r>
    </w:p>
    <w:p w:rsidR="009C7903" w:rsidRDefault="009C7903" w:rsidP="009C7903">
      <w:pPr>
        <w:pStyle w:val="1"/>
        <w:ind w:right="-82"/>
        <w:jc w:val="center"/>
        <w:rPr>
          <w:color w:val="808080"/>
          <w:sz w:val="28"/>
        </w:rPr>
      </w:pPr>
      <w:r>
        <w:rPr>
          <w:color w:val="808080"/>
          <w:sz w:val="28"/>
        </w:rPr>
        <w:t>АНКЕТА</w:t>
      </w:r>
    </w:p>
    <w:p w:rsidR="009C7903" w:rsidRDefault="009C7903" w:rsidP="009C7903"/>
    <w:p w:rsidR="009C7903" w:rsidRDefault="009C7903" w:rsidP="009C7903">
      <w:pPr>
        <w:spacing w:after="80"/>
      </w:pPr>
      <w:r>
        <w:t>______________________________________________________________</w:t>
      </w:r>
    </w:p>
    <w:p w:rsidR="009C7903" w:rsidRDefault="009C7903" w:rsidP="009C7903">
      <w:pPr>
        <w:spacing w:after="80"/>
      </w:pPr>
      <w:r>
        <w:t>Фамилия, имя ______________________________________Должность____________________</w:t>
      </w:r>
    </w:p>
    <w:p w:rsidR="009C7903" w:rsidRDefault="009C7903" w:rsidP="009C7903">
      <w:pPr>
        <w:spacing w:after="80"/>
        <w:jc w:val="both"/>
        <w:rPr>
          <w:sz w:val="16"/>
        </w:rPr>
      </w:pPr>
      <w:r>
        <w:rPr>
          <w:sz w:val="16"/>
        </w:rPr>
        <w:t xml:space="preserve">                                    (латинское написание, соответствующее паспортному) </w:t>
      </w:r>
    </w:p>
    <w:p w:rsidR="009C7903" w:rsidRDefault="009C7903" w:rsidP="009C7903">
      <w:pPr>
        <w:spacing w:after="80"/>
        <w:jc w:val="both"/>
        <w:rPr>
          <w:lang w:val="en-US"/>
        </w:rPr>
      </w:pPr>
      <w:r>
        <w:t>Телефон</w:t>
      </w:r>
      <w:r>
        <w:rPr>
          <w:lang w:val="en-US"/>
        </w:rPr>
        <w:t>______________________________   _____________________________________</w:t>
      </w:r>
    </w:p>
    <w:p w:rsidR="009C7903" w:rsidRDefault="009C7903" w:rsidP="009C7903">
      <w:pPr>
        <w:spacing w:after="80"/>
        <w:jc w:val="both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______________________________________________________________________</w:t>
      </w:r>
    </w:p>
    <w:p w:rsidR="00783BF4" w:rsidRDefault="00783BF4" w:rsidP="009C7903"/>
    <w:sectPr w:rsidR="0078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0A9"/>
    <w:multiLevelType w:val="hybridMultilevel"/>
    <w:tmpl w:val="F28A3C84"/>
    <w:lvl w:ilvl="0" w:tplc="07129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708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8087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616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CF04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3B0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D0A8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0F6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146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222107CC"/>
    <w:multiLevelType w:val="hybridMultilevel"/>
    <w:tmpl w:val="78ACEB96"/>
    <w:lvl w:ilvl="0" w:tplc="EF705E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4C18AEA2">
      <w:start w:val="1"/>
      <w:numFmt w:val="bullet"/>
      <w:lvlText w:val=""/>
      <w:lvlJc w:val="left"/>
      <w:pPr>
        <w:tabs>
          <w:tab w:val="num" w:pos="956"/>
        </w:tabs>
        <w:ind w:left="956" w:hanging="4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671A03"/>
    <w:multiLevelType w:val="hybridMultilevel"/>
    <w:tmpl w:val="01905C88"/>
    <w:lvl w:ilvl="0" w:tplc="690C8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C1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45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E3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C6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28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20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9E8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6F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4220B7"/>
    <w:multiLevelType w:val="hybridMultilevel"/>
    <w:tmpl w:val="7DAC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261E5"/>
    <w:multiLevelType w:val="hybridMultilevel"/>
    <w:tmpl w:val="D5A0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5688C"/>
    <w:multiLevelType w:val="hybridMultilevel"/>
    <w:tmpl w:val="34E2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F3DCC"/>
    <w:multiLevelType w:val="hybridMultilevel"/>
    <w:tmpl w:val="9EB2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D18A1"/>
    <w:multiLevelType w:val="hybridMultilevel"/>
    <w:tmpl w:val="403A71A4"/>
    <w:lvl w:ilvl="0" w:tplc="92D0D6D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5DD6"/>
    <w:multiLevelType w:val="hybridMultilevel"/>
    <w:tmpl w:val="320E89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9B"/>
    <w:rsid w:val="0003364D"/>
    <w:rsid w:val="000712C4"/>
    <w:rsid w:val="00077F0A"/>
    <w:rsid w:val="0009565C"/>
    <w:rsid w:val="000D06EB"/>
    <w:rsid w:val="001148D8"/>
    <w:rsid w:val="00146060"/>
    <w:rsid w:val="0019621D"/>
    <w:rsid w:val="00224D69"/>
    <w:rsid w:val="0029237A"/>
    <w:rsid w:val="0032079C"/>
    <w:rsid w:val="003321AE"/>
    <w:rsid w:val="003857BC"/>
    <w:rsid w:val="003B07DE"/>
    <w:rsid w:val="004838A0"/>
    <w:rsid w:val="004A65CF"/>
    <w:rsid w:val="004C0424"/>
    <w:rsid w:val="004C652D"/>
    <w:rsid w:val="004F7EF6"/>
    <w:rsid w:val="005B412F"/>
    <w:rsid w:val="005C2A99"/>
    <w:rsid w:val="005D21BF"/>
    <w:rsid w:val="005E59FA"/>
    <w:rsid w:val="00662E9B"/>
    <w:rsid w:val="007108B9"/>
    <w:rsid w:val="00714E79"/>
    <w:rsid w:val="00771AE8"/>
    <w:rsid w:val="00783BF4"/>
    <w:rsid w:val="007E0C4C"/>
    <w:rsid w:val="00857B6B"/>
    <w:rsid w:val="008748F6"/>
    <w:rsid w:val="008D110F"/>
    <w:rsid w:val="00917B5C"/>
    <w:rsid w:val="009365A0"/>
    <w:rsid w:val="009C7903"/>
    <w:rsid w:val="009F2822"/>
    <w:rsid w:val="00A82BF3"/>
    <w:rsid w:val="00B361E1"/>
    <w:rsid w:val="00B55529"/>
    <w:rsid w:val="00BA67A0"/>
    <w:rsid w:val="00BC11EF"/>
    <w:rsid w:val="00BE026C"/>
    <w:rsid w:val="00C11543"/>
    <w:rsid w:val="00C322A4"/>
    <w:rsid w:val="00C625BF"/>
    <w:rsid w:val="00CE51F5"/>
    <w:rsid w:val="00CF286D"/>
    <w:rsid w:val="00D04D40"/>
    <w:rsid w:val="00D11013"/>
    <w:rsid w:val="00D358A6"/>
    <w:rsid w:val="00D362CD"/>
    <w:rsid w:val="00D5380C"/>
    <w:rsid w:val="00D87C75"/>
    <w:rsid w:val="00E13684"/>
    <w:rsid w:val="00E50B26"/>
    <w:rsid w:val="00E6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21324-57D5-4A91-8829-58C197C6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F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36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321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1F5"/>
    <w:pPr>
      <w:spacing w:after="120"/>
      <w:ind w:left="283"/>
    </w:pPr>
    <w:rPr>
      <w:sz w:val="20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CE51F5"/>
    <w:rPr>
      <w:rFonts w:eastAsia="Times New Roman"/>
      <w:lang w:val="en-US" w:eastAsia="ru-RU"/>
    </w:rPr>
  </w:style>
  <w:style w:type="character" w:customStyle="1" w:styleId="10">
    <w:name w:val="Заголовок 1 Знак"/>
    <w:basedOn w:val="a0"/>
    <w:link w:val="1"/>
    <w:rsid w:val="00771A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rsid w:val="00771AE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3321A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Body Text"/>
    <w:basedOn w:val="a"/>
    <w:link w:val="a7"/>
    <w:rsid w:val="003321AE"/>
    <w:pPr>
      <w:spacing w:after="120"/>
    </w:pPr>
  </w:style>
  <w:style w:type="character" w:customStyle="1" w:styleId="a7">
    <w:name w:val="Основной текст Знак"/>
    <w:basedOn w:val="a0"/>
    <w:link w:val="a6"/>
    <w:rsid w:val="003321AE"/>
    <w:rPr>
      <w:rFonts w:eastAsia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3321AE"/>
    <w:pPr>
      <w:widowControl w:val="0"/>
    </w:pPr>
    <w:rPr>
      <w:rFonts w:eastAsia="PMingLiU"/>
      <w:kern w:val="2"/>
      <w:szCs w:val="20"/>
      <w:lang w:val="en-US" w:eastAsia="zh-TW"/>
    </w:rPr>
  </w:style>
  <w:style w:type="character" w:customStyle="1" w:styleId="a9">
    <w:name w:val="Текст примечания Знак"/>
    <w:basedOn w:val="a0"/>
    <w:link w:val="a8"/>
    <w:rsid w:val="003321AE"/>
    <w:rPr>
      <w:rFonts w:eastAsia="PMingLiU"/>
      <w:kern w:val="2"/>
      <w:sz w:val="24"/>
      <w:lang w:val="en-US" w:eastAsia="zh-TW"/>
    </w:rPr>
  </w:style>
  <w:style w:type="character" w:customStyle="1" w:styleId="content1">
    <w:name w:val="content1"/>
    <w:basedOn w:val="a0"/>
    <w:rsid w:val="003321AE"/>
    <w:rPr>
      <w:rFonts w:ascii="Verdana" w:hAnsi="Verdana" w:hint="default"/>
      <w:color w:val="666666"/>
      <w:sz w:val="16"/>
      <w:szCs w:val="16"/>
    </w:rPr>
  </w:style>
  <w:style w:type="paragraph" w:styleId="3">
    <w:name w:val="Body Text 3"/>
    <w:basedOn w:val="a"/>
    <w:link w:val="30"/>
    <w:rsid w:val="00196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21D"/>
    <w:rPr>
      <w:rFonts w:eastAsia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19621D"/>
    <w:pPr>
      <w:spacing w:after="120" w:line="480" w:lineRule="auto"/>
    </w:pPr>
    <w:rPr>
      <w:rFonts w:ascii="Arial Narrow" w:hAnsi="Arial Narrow" w:cs="Arial Narrow"/>
    </w:rPr>
  </w:style>
  <w:style w:type="character" w:customStyle="1" w:styleId="22">
    <w:name w:val="Основной текст 2 Знак"/>
    <w:basedOn w:val="a0"/>
    <w:link w:val="21"/>
    <w:rsid w:val="0019621D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4D6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365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5E59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4C0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EA72C2-CE7D-46D4-A731-6EC1692F85C7}" type="doc">
      <dgm:prSet loTypeId="urn:microsoft.com/office/officeart/2005/8/layout/hierarchy3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D05621E-4AAD-4375-A5A6-79886F49F155}">
      <dgm:prSet phldrT="[Текст]"/>
      <dgm:spPr/>
      <dgm:t>
        <a:bodyPr/>
        <a:lstStyle/>
        <a:p>
          <a:r>
            <a:rPr lang="ru-RU"/>
            <a:t>Культурное погружение</a:t>
          </a:r>
        </a:p>
      </dgm:t>
    </dgm:pt>
    <dgm:pt modelId="{1A5B7800-E125-4A4E-AA37-2B37925A32F2}" type="parTrans" cxnId="{933FACF3-EC2A-4AF9-839D-71B9005E0084}">
      <dgm:prSet/>
      <dgm:spPr/>
      <dgm:t>
        <a:bodyPr/>
        <a:lstStyle/>
        <a:p>
          <a:endParaRPr lang="ru-RU"/>
        </a:p>
      </dgm:t>
    </dgm:pt>
    <dgm:pt modelId="{4B88E011-71D5-46AC-9049-258800BACBED}" type="sibTrans" cxnId="{933FACF3-EC2A-4AF9-839D-71B9005E0084}">
      <dgm:prSet/>
      <dgm:spPr/>
      <dgm:t>
        <a:bodyPr/>
        <a:lstStyle/>
        <a:p>
          <a:endParaRPr lang="ru-RU"/>
        </a:p>
      </dgm:t>
    </dgm:pt>
    <dgm:pt modelId="{8AD53D25-65D9-433D-B191-9147BB4E8705}">
      <dgm:prSet phldrT="[Текст]"/>
      <dgm:spPr/>
      <dgm:t>
        <a:bodyPr/>
        <a:lstStyle/>
        <a:p>
          <a:r>
            <a:rPr lang="ru-RU"/>
            <a:t>Экскурсия по Загребу</a:t>
          </a:r>
        </a:p>
      </dgm:t>
    </dgm:pt>
    <dgm:pt modelId="{706ED972-D224-439F-B750-289882D109F9}" type="parTrans" cxnId="{54947E62-655D-4F4E-B11A-7894A20D4B0D}">
      <dgm:prSet/>
      <dgm:spPr/>
      <dgm:t>
        <a:bodyPr/>
        <a:lstStyle/>
        <a:p>
          <a:endParaRPr lang="ru-RU"/>
        </a:p>
      </dgm:t>
    </dgm:pt>
    <dgm:pt modelId="{7A4CDBB9-2358-45DA-9E94-8630ABE1CFC3}" type="sibTrans" cxnId="{54947E62-655D-4F4E-B11A-7894A20D4B0D}">
      <dgm:prSet/>
      <dgm:spPr/>
      <dgm:t>
        <a:bodyPr/>
        <a:lstStyle/>
        <a:p>
          <a:endParaRPr lang="ru-RU"/>
        </a:p>
      </dgm:t>
    </dgm:pt>
    <dgm:pt modelId="{83B6DE50-13B4-4837-B212-F95EB4FC3BAA}">
      <dgm:prSet phldrT="[Текст]"/>
      <dgm:spPr/>
      <dgm:t>
        <a:bodyPr/>
        <a:lstStyle/>
        <a:p>
          <a:r>
            <a:rPr lang="ru-RU"/>
            <a:t>Презентация о Хорватии</a:t>
          </a:r>
        </a:p>
      </dgm:t>
    </dgm:pt>
    <dgm:pt modelId="{E74A2F4C-31DB-482D-AA74-48072C6EA712}" type="parTrans" cxnId="{A27DE99E-5202-4319-90F2-C1202F9F3235}">
      <dgm:prSet/>
      <dgm:spPr/>
      <dgm:t>
        <a:bodyPr/>
        <a:lstStyle/>
        <a:p>
          <a:endParaRPr lang="ru-RU"/>
        </a:p>
      </dgm:t>
    </dgm:pt>
    <dgm:pt modelId="{09A3FA6C-C9EB-4C6D-8514-4A486BFFD7C2}" type="sibTrans" cxnId="{A27DE99E-5202-4319-90F2-C1202F9F3235}">
      <dgm:prSet/>
      <dgm:spPr/>
      <dgm:t>
        <a:bodyPr/>
        <a:lstStyle/>
        <a:p>
          <a:endParaRPr lang="ru-RU"/>
        </a:p>
      </dgm:t>
    </dgm:pt>
    <dgm:pt modelId="{2C24122E-ED4E-4DB1-B2D6-EE215FB833AD}">
      <dgm:prSet phldrT="[Текст]"/>
      <dgm:spPr/>
      <dgm:t>
        <a:bodyPr/>
        <a:lstStyle/>
        <a:p>
          <a:r>
            <a:rPr lang="ru-RU"/>
            <a:t>Академическое погружение</a:t>
          </a:r>
        </a:p>
      </dgm:t>
    </dgm:pt>
    <dgm:pt modelId="{29EA62FB-74D8-473B-8F00-D8F522FBB68C}" type="parTrans" cxnId="{88B3FDA0-2FDD-414B-BC00-A3B0FEEAFD49}">
      <dgm:prSet/>
      <dgm:spPr/>
      <dgm:t>
        <a:bodyPr/>
        <a:lstStyle/>
        <a:p>
          <a:endParaRPr lang="ru-RU"/>
        </a:p>
      </dgm:t>
    </dgm:pt>
    <dgm:pt modelId="{D83BEA92-BDB1-449A-9212-4F5B8E5B5FC4}" type="sibTrans" cxnId="{88B3FDA0-2FDD-414B-BC00-A3B0FEEAFD49}">
      <dgm:prSet/>
      <dgm:spPr/>
      <dgm:t>
        <a:bodyPr/>
        <a:lstStyle/>
        <a:p>
          <a:endParaRPr lang="ru-RU"/>
        </a:p>
      </dgm:t>
    </dgm:pt>
    <dgm:pt modelId="{95574D8E-5E37-4776-9486-7B2FBBCE7711}">
      <dgm:prSet phldrT="[Текст]"/>
      <dgm:spPr/>
      <dgm:t>
        <a:bodyPr/>
        <a:lstStyle/>
        <a:p>
          <a:r>
            <a:rPr lang="ru-RU"/>
            <a:t>Лекции от ведущих </a:t>
          </a:r>
          <a:r>
            <a:rPr lang="en-US"/>
            <a:t>ZSEM</a:t>
          </a:r>
          <a:r>
            <a:rPr lang="ru-RU"/>
            <a:t> профессоров</a:t>
          </a:r>
        </a:p>
      </dgm:t>
    </dgm:pt>
    <dgm:pt modelId="{415EAEF0-16A1-4413-A018-4E8A0994D119}" type="parTrans" cxnId="{92C4B6D0-812A-493F-8FBE-86EA6F3C1CDE}">
      <dgm:prSet/>
      <dgm:spPr/>
      <dgm:t>
        <a:bodyPr/>
        <a:lstStyle/>
        <a:p>
          <a:endParaRPr lang="ru-RU"/>
        </a:p>
      </dgm:t>
    </dgm:pt>
    <dgm:pt modelId="{7FBE385B-EE35-4AC2-A6EC-6791389E9354}" type="sibTrans" cxnId="{92C4B6D0-812A-493F-8FBE-86EA6F3C1CDE}">
      <dgm:prSet/>
      <dgm:spPr/>
      <dgm:t>
        <a:bodyPr/>
        <a:lstStyle/>
        <a:p>
          <a:endParaRPr lang="ru-RU"/>
        </a:p>
      </dgm:t>
    </dgm:pt>
    <dgm:pt modelId="{297A413F-C87B-468D-81D6-4867196F065C}">
      <dgm:prSet phldrT="[Текст]"/>
      <dgm:spPr/>
      <dgm:t>
        <a:bodyPr/>
        <a:lstStyle/>
        <a:p>
          <a:r>
            <a:rPr lang="ru-RU"/>
            <a:t>Разговоры с экспертами в управлении из широкого спектра отраслей </a:t>
          </a:r>
        </a:p>
      </dgm:t>
    </dgm:pt>
    <dgm:pt modelId="{41A834E0-5376-49B5-A9C4-B669DFB8FB04}" type="parTrans" cxnId="{56E648D8-E8F9-4994-8DC9-FF997C176FD5}">
      <dgm:prSet/>
      <dgm:spPr/>
      <dgm:t>
        <a:bodyPr/>
        <a:lstStyle/>
        <a:p>
          <a:endParaRPr lang="ru-RU"/>
        </a:p>
      </dgm:t>
    </dgm:pt>
    <dgm:pt modelId="{3CC61E79-201A-40DA-8C8D-B512ABCE0BB5}" type="sibTrans" cxnId="{56E648D8-E8F9-4994-8DC9-FF997C176FD5}">
      <dgm:prSet/>
      <dgm:spPr/>
      <dgm:t>
        <a:bodyPr/>
        <a:lstStyle/>
        <a:p>
          <a:endParaRPr lang="ru-RU"/>
        </a:p>
      </dgm:t>
    </dgm:pt>
    <dgm:pt modelId="{A6341784-3ADB-4D9B-B285-476F1BF051B5}">
      <dgm:prSet/>
      <dgm:spPr/>
      <dgm:t>
        <a:bodyPr/>
        <a:lstStyle/>
        <a:p>
          <a:r>
            <a:rPr lang="ru-RU"/>
            <a:t>Дегустация вина и знакомство с националдьной кухней</a:t>
          </a:r>
        </a:p>
      </dgm:t>
    </dgm:pt>
    <dgm:pt modelId="{222050F2-4C78-4E13-A133-51AC1519A277}" type="parTrans" cxnId="{7EA64FD5-9170-4975-8DB5-132773C15242}">
      <dgm:prSet/>
      <dgm:spPr/>
      <dgm:t>
        <a:bodyPr/>
        <a:lstStyle/>
        <a:p>
          <a:endParaRPr lang="ru-RU"/>
        </a:p>
      </dgm:t>
    </dgm:pt>
    <dgm:pt modelId="{54EA316C-683F-4299-94A1-F468AA2C2A16}" type="sibTrans" cxnId="{7EA64FD5-9170-4975-8DB5-132773C15242}">
      <dgm:prSet/>
      <dgm:spPr/>
      <dgm:t>
        <a:bodyPr/>
        <a:lstStyle/>
        <a:p>
          <a:endParaRPr lang="ru-RU"/>
        </a:p>
      </dgm:t>
    </dgm:pt>
    <dgm:pt modelId="{3851B88A-9120-4805-9F96-E5E18B29C5B2}">
      <dgm:prSet/>
      <dgm:spPr/>
      <dgm:t>
        <a:bodyPr/>
        <a:lstStyle/>
        <a:p>
          <a:r>
            <a:rPr lang="ru-RU"/>
            <a:t>Визиты в компании</a:t>
          </a:r>
        </a:p>
      </dgm:t>
    </dgm:pt>
    <dgm:pt modelId="{9690495B-9B04-42E2-BCAA-A6F884C5D6B9}" type="parTrans" cxnId="{500E78EE-5051-4298-98B3-EDA47107C369}">
      <dgm:prSet/>
      <dgm:spPr/>
      <dgm:t>
        <a:bodyPr/>
        <a:lstStyle/>
        <a:p>
          <a:endParaRPr lang="ru-RU"/>
        </a:p>
      </dgm:t>
    </dgm:pt>
    <dgm:pt modelId="{49A46BA9-03C7-4C5D-B32D-8C8C07C82436}" type="sibTrans" cxnId="{500E78EE-5051-4298-98B3-EDA47107C369}">
      <dgm:prSet/>
      <dgm:spPr/>
      <dgm:t>
        <a:bodyPr/>
        <a:lstStyle/>
        <a:p>
          <a:endParaRPr lang="ru-RU"/>
        </a:p>
      </dgm:t>
    </dgm:pt>
    <dgm:pt modelId="{DEC1DFD8-30C8-4689-94AE-42C5ACDA8261}">
      <dgm:prSet/>
      <dgm:spPr/>
      <dgm:t>
        <a:bodyPr/>
        <a:lstStyle/>
        <a:p>
          <a:r>
            <a:rPr lang="ru-RU"/>
            <a:t>Вопрос-ответ сессии со всеми лекторами и представителями компаний</a:t>
          </a:r>
        </a:p>
      </dgm:t>
    </dgm:pt>
    <dgm:pt modelId="{95F2B0E9-1422-4FDC-810B-3DF6594BE474}" type="parTrans" cxnId="{C9D07699-9EBE-4077-9A1B-AD4E15A02EA7}">
      <dgm:prSet/>
      <dgm:spPr/>
      <dgm:t>
        <a:bodyPr/>
        <a:lstStyle/>
        <a:p>
          <a:endParaRPr lang="ru-RU"/>
        </a:p>
      </dgm:t>
    </dgm:pt>
    <dgm:pt modelId="{FB695173-7080-46CF-9BE3-58955F7A73B5}" type="sibTrans" cxnId="{C9D07699-9EBE-4077-9A1B-AD4E15A02EA7}">
      <dgm:prSet/>
      <dgm:spPr/>
      <dgm:t>
        <a:bodyPr/>
        <a:lstStyle/>
        <a:p>
          <a:endParaRPr lang="ru-RU"/>
        </a:p>
      </dgm:t>
    </dgm:pt>
    <dgm:pt modelId="{B9108931-3648-441B-A4AC-1A12DE2DD26F}">
      <dgm:prSet/>
      <dgm:spPr/>
      <dgm:t>
        <a:bodyPr/>
        <a:lstStyle/>
        <a:p>
          <a:r>
            <a:rPr lang="ru-RU"/>
            <a:t>Знакомство с той частью города, к которой нет доступа у туристов</a:t>
          </a:r>
        </a:p>
      </dgm:t>
    </dgm:pt>
    <dgm:pt modelId="{A720E5D1-5ED9-41A1-B58B-378A8F1F77A5}" type="parTrans" cxnId="{10C7A3CC-B4FB-4CC7-8DAC-D29CA93FA966}">
      <dgm:prSet/>
      <dgm:spPr/>
      <dgm:t>
        <a:bodyPr/>
        <a:lstStyle/>
        <a:p>
          <a:endParaRPr lang="ru-RU"/>
        </a:p>
      </dgm:t>
    </dgm:pt>
    <dgm:pt modelId="{1E80D6A9-E76F-4CB0-9F62-8C436F49F93D}" type="sibTrans" cxnId="{10C7A3CC-B4FB-4CC7-8DAC-D29CA93FA966}">
      <dgm:prSet/>
      <dgm:spPr/>
      <dgm:t>
        <a:bodyPr/>
        <a:lstStyle/>
        <a:p>
          <a:endParaRPr lang="ru-RU"/>
        </a:p>
      </dgm:t>
    </dgm:pt>
    <dgm:pt modelId="{B3EE299C-D848-486C-83C5-16F8D4EB82E5}" type="pres">
      <dgm:prSet presAssocID="{53EA72C2-CE7D-46D4-A731-6EC1692F85C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E3DDAB1-94AB-4D7A-836B-E22D373EC2F8}" type="pres">
      <dgm:prSet presAssocID="{FD05621E-4AAD-4375-A5A6-79886F49F155}" presName="root" presStyleCnt="0"/>
      <dgm:spPr/>
    </dgm:pt>
    <dgm:pt modelId="{05F6CC44-9468-4BAE-8BF0-583C98C2F185}" type="pres">
      <dgm:prSet presAssocID="{FD05621E-4AAD-4375-A5A6-79886F49F155}" presName="rootComposite" presStyleCnt="0"/>
      <dgm:spPr/>
    </dgm:pt>
    <dgm:pt modelId="{10F7D4A3-BFA4-4F62-AB50-58C6A3440154}" type="pres">
      <dgm:prSet presAssocID="{FD05621E-4AAD-4375-A5A6-79886F49F155}" presName="rootText" presStyleLbl="node1" presStyleIdx="0" presStyleCnt="2"/>
      <dgm:spPr/>
      <dgm:t>
        <a:bodyPr/>
        <a:lstStyle/>
        <a:p>
          <a:endParaRPr lang="ru-RU"/>
        </a:p>
      </dgm:t>
    </dgm:pt>
    <dgm:pt modelId="{C4B7E757-D05A-4249-A4A2-245B64518887}" type="pres">
      <dgm:prSet presAssocID="{FD05621E-4AAD-4375-A5A6-79886F49F155}" presName="rootConnector" presStyleLbl="node1" presStyleIdx="0" presStyleCnt="2"/>
      <dgm:spPr/>
      <dgm:t>
        <a:bodyPr/>
        <a:lstStyle/>
        <a:p>
          <a:endParaRPr lang="ru-RU"/>
        </a:p>
      </dgm:t>
    </dgm:pt>
    <dgm:pt modelId="{25B64583-FD49-47CA-8078-4AD4E3802194}" type="pres">
      <dgm:prSet presAssocID="{FD05621E-4AAD-4375-A5A6-79886F49F155}" presName="childShape" presStyleCnt="0"/>
      <dgm:spPr/>
    </dgm:pt>
    <dgm:pt modelId="{632DA81F-9ADA-4D77-A36A-7C8D3B84F1F3}" type="pres">
      <dgm:prSet presAssocID="{706ED972-D224-439F-B750-289882D109F9}" presName="Name13" presStyleLbl="parChTrans1D2" presStyleIdx="0" presStyleCnt="8"/>
      <dgm:spPr/>
      <dgm:t>
        <a:bodyPr/>
        <a:lstStyle/>
        <a:p>
          <a:endParaRPr lang="ru-RU"/>
        </a:p>
      </dgm:t>
    </dgm:pt>
    <dgm:pt modelId="{5D04C15E-B658-466E-BFF4-ED037E6BA0F5}" type="pres">
      <dgm:prSet presAssocID="{8AD53D25-65D9-433D-B191-9147BB4E8705}" presName="childText" presStyleLbl="bgAcc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D81700-F393-48A6-AE65-6834BEFDFD99}" type="pres">
      <dgm:prSet presAssocID="{E74A2F4C-31DB-482D-AA74-48072C6EA712}" presName="Name13" presStyleLbl="parChTrans1D2" presStyleIdx="1" presStyleCnt="8"/>
      <dgm:spPr/>
      <dgm:t>
        <a:bodyPr/>
        <a:lstStyle/>
        <a:p>
          <a:endParaRPr lang="ru-RU"/>
        </a:p>
      </dgm:t>
    </dgm:pt>
    <dgm:pt modelId="{0BDF978F-0B14-4830-A4D3-BA815E14509C}" type="pres">
      <dgm:prSet presAssocID="{83B6DE50-13B4-4837-B212-F95EB4FC3BAA}" presName="childText" presStyleLbl="bgAcc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A2084D-8074-4329-A6EB-B4FAFC5C28FE}" type="pres">
      <dgm:prSet presAssocID="{222050F2-4C78-4E13-A133-51AC1519A277}" presName="Name13" presStyleLbl="parChTrans1D2" presStyleIdx="2" presStyleCnt="8"/>
      <dgm:spPr/>
      <dgm:t>
        <a:bodyPr/>
        <a:lstStyle/>
        <a:p>
          <a:endParaRPr lang="ru-RU"/>
        </a:p>
      </dgm:t>
    </dgm:pt>
    <dgm:pt modelId="{6F6633EF-DD9F-485B-8CD6-5F1A64F334CB}" type="pres">
      <dgm:prSet presAssocID="{A6341784-3ADB-4D9B-B285-476F1BF051B5}" presName="childText" presStyleLbl="bgAcc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B30A07-6E77-4324-B2CA-B5B9458292C4}" type="pres">
      <dgm:prSet presAssocID="{A720E5D1-5ED9-41A1-B58B-378A8F1F77A5}" presName="Name13" presStyleLbl="parChTrans1D2" presStyleIdx="3" presStyleCnt="8"/>
      <dgm:spPr/>
      <dgm:t>
        <a:bodyPr/>
        <a:lstStyle/>
        <a:p>
          <a:endParaRPr lang="ru-RU"/>
        </a:p>
      </dgm:t>
    </dgm:pt>
    <dgm:pt modelId="{0840448C-8899-451D-B9D0-A4DF1348D286}" type="pres">
      <dgm:prSet presAssocID="{B9108931-3648-441B-A4AC-1A12DE2DD26F}" presName="childText" presStyleLbl="bgAcc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3DEE07-8F9D-45C4-9FA1-A37D855BC31A}" type="pres">
      <dgm:prSet presAssocID="{2C24122E-ED4E-4DB1-B2D6-EE215FB833AD}" presName="root" presStyleCnt="0"/>
      <dgm:spPr/>
    </dgm:pt>
    <dgm:pt modelId="{18C79CB6-6527-4A59-8B2E-5AA9CD2757DD}" type="pres">
      <dgm:prSet presAssocID="{2C24122E-ED4E-4DB1-B2D6-EE215FB833AD}" presName="rootComposite" presStyleCnt="0"/>
      <dgm:spPr/>
    </dgm:pt>
    <dgm:pt modelId="{4FEF4DC0-5CE1-4C97-BA88-3F531C1E1C13}" type="pres">
      <dgm:prSet presAssocID="{2C24122E-ED4E-4DB1-B2D6-EE215FB833AD}" presName="rootText" presStyleLbl="node1" presStyleIdx="1" presStyleCnt="2"/>
      <dgm:spPr/>
      <dgm:t>
        <a:bodyPr/>
        <a:lstStyle/>
        <a:p>
          <a:endParaRPr lang="ru-RU"/>
        </a:p>
      </dgm:t>
    </dgm:pt>
    <dgm:pt modelId="{8270CE3F-3E31-43FA-9A0A-0C186C8EF11F}" type="pres">
      <dgm:prSet presAssocID="{2C24122E-ED4E-4DB1-B2D6-EE215FB833AD}" presName="rootConnector" presStyleLbl="node1" presStyleIdx="1" presStyleCnt="2"/>
      <dgm:spPr/>
      <dgm:t>
        <a:bodyPr/>
        <a:lstStyle/>
        <a:p>
          <a:endParaRPr lang="ru-RU"/>
        </a:p>
      </dgm:t>
    </dgm:pt>
    <dgm:pt modelId="{61C9336E-34CB-4F2A-8342-0F9A53FF5863}" type="pres">
      <dgm:prSet presAssocID="{2C24122E-ED4E-4DB1-B2D6-EE215FB833AD}" presName="childShape" presStyleCnt="0"/>
      <dgm:spPr/>
    </dgm:pt>
    <dgm:pt modelId="{181B5247-A9CB-4AE5-AF90-2990E5A81698}" type="pres">
      <dgm:prSet presAssocID="{415EAEF0-16A1-4413-A018-4E8A0994D119}" presName="Name13" presStyleLbl="parChTrans1D2" presStyleIdx="4" presStyleCnt="8"/>
      <dgm:spPr/>
      <dgm:t>
        <a:bodyPr/>
        <a:lstStyle/>
        <a:p>
          <a:endParaRPr lang="ru-RU"/>
        </a:p>
      </dgm:t>
    </dgm:pt>
    <dgm:pt modelId="{E8DB19F2-25CC-42DE-A590-3BC260D323A6}" type="pres">
      <dgm:prSet presAssocID="{95574D8E-5E37-4776-9486-7B2FBBCE7711}" presName="childText" presStyleLbl="bgAcc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84CD6F-4DFB-476E-B305-AF68DF96FF9F}" type="pres">
      <dgm:prSet presAssocID="{41A834E0-5376-49B5-A9C4-B669DFB8FB04}" presName="Name13" presStyleLbl="parChTrans1D2" presStyleIdx="5" presStyleCnt="8"/>
      <dgm:spPr/>
      <dgm:t>
        <a:bodyPr/>
        <a:lstStyle/>
        <a:p>
          <a:endParaRPr lang="ru-RU"/>
        </a:p>
      </dgm:t>
    </dgm:pt>
    <dgm:pt modelId="{4603B14D-8B84-439E-9F8E-BC1B2D35C513}" type="pres">
      <dgm:prSet presAssocID="{297A413F-C87B-468D-81D6-4867196F065C}" presName="childText" presStyleLbl="bgAcc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388788-E15A-4E68-9C83-822E9A104A06}" type="pres">
      <dgm:prSet presAssocID="{9690495B-9B04-42E2-BCAA-A6F884C5D6B9}" presName="Name13" presStyleLbl="parChTrans1D2" presStyleIdx="6" presStyleCnt="8"/>
      <dgm:spPr/>
      <dgm:t>
        <a:bodyPr/>
        <a:lstStyle/>
        <a:p>
          <a:endParaRPr lang="ru-RU"/>
        </a:p>
      </dgm:t>
    </dgm:pt>
    <dgm:pt modelId="{3B8310F3-A7BC-4B7A-BA17-75A8B4871399}" type="pres">
      <dgm:prSet presAssocID="{3851B88A-9120-4805-9F96-E5E18B29C5B2}" presName="childText" presStyleLbl="bgAcc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485BA-4A5D-453C-B465-6C903407FC2B}" type="pres">
      <dgm:prSet presAssocID="{95F2B0E9-1422-4FDC-810B-3DF6594BE474}" presName="Name13" presStyleLbl="parChTrans1D2" presStyleIdx="7" presStyleCnt="8"/>
      <dgm:spPr/>
      <dgm:t>
        <a:bodyPr/>
        <a:lstStyle/>
        <a:p>
          <a:endParaRPr lang="ru-RU"/>
        </a:p>
      </dgm:t>
    </dgm:pt>
    <dgm:pt modelId="{440F59AD-68DE-4E64-BF05-3150120A2E51}" type="pres">
      <dgm:prSet presAssocID="{DEC1DFD8-30C8-4689-94AE-42C5ACDA8261}" presName="childText" presStyleLbl="bgAcc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BAAD8F6-8374-4ABF-AF82-B1AFD6F9294B}" type="presOf" srcId="{B9108931-3648-441B-A4AC-1A12DE2DD26F}" destId="{0840448C-8899-451D-B9D0-A4DF1348D286}" srcOrd="0" destOrd="0" presId="urn:microsoft.com/office/officeart/2005/8/layout/hierarchy3"/>
    <dgm:cxn modelId="{3D691B1D-5910-43CB-8EE8-72BF4FE74846}" type="presOf" srcId="{53EA72C2-CE7D-46D4-A731-6EC1692F85C7}" destId="{B3EE299C-D848-486C-83C5-16F8D4EB82E5}" srcOrd="0" destOrd="0" presId="urn:microsoft.com/office/officeart/2005/8/layout/hierarchy3"/>
    <dgm:cxn modelId="{10C7A3CC-B4FB-4CC7-8DAC-D29CA93FA966}" srcId="{FD05621E-4AAD-4375-A5A6-79886F49F155}" destId="{B9108931-3648-441B-A4AC-1A12DE2DD26F}" srcOrd="3" destOrd="0" parTransId="{A720E5D1-5ED9-41A1-B58B-378A8F1F77A5}" sibTransId="{1E80D6A9-E76F-4CB0-9F62-8C436F49F93D}"/>
    <dgm:cxn modelId="{15F6726A-2B3F-49A1-ACB7-45F1DB7FB82E}" type="presOf" srcId="{DEC1DFD8-30C8-4689-94AE-42C5ACDA8261}" destId="{440F59AD-68DE-4E64-BF05-3150120A2E51}" srcOrd="0" destOrd="0" presId="urn:microsoft.com/office/officeart/2005/8/layout/hierarchy3"/>
    <dgm:cxn modelId="{132A3E9F-6B15-4E21-9BE5-18ECB3BEEEEB}" type="presOf" srcId="{E74A2F4C-31DB-482D-AA74-48072C6EA712}" destId="{7DD81700-F393-48A6-AE65-6834BEFDFD99}" srcOrd="0" destOrd="0" presId="urn:microsoft.com/office/officeart/2005/8/layout/hierarchy3"/>
    <dgm:cxn modelId="{88B3FDA0-2FDD-414B-BC00-A3B0FEEAFD49}" srcId="{53EA72C2-CE7D-46D4-A731-6EC1692F85C7}" destId="{2C24122E-ED4E-4DB1-B2D6-EE215FB833AD}" srcOrd="1" destOrd="0" parTransId="{29EA62FB-74D8-473B-8F00-D8F522FBB68C}" sibTransId="{D83BEA92-BDB1-449A-9212-4F5B8E5B5FC4}"/>
    <dgm:cxn modelId="{2CE09951-1D81-4D5C-8EA3-1A9C40309715}" type="presOf" srcId="{95574D8E-5E37-4776-9486-7B2FBBCE7711}" destId="{E8DB19F2-25CC-42DE-A590-3BC260D323A6}" srcOrd="0" destOrd="0" presId="urn:microsoft.com/office/officeart/2005/8/layout/hierarchy3"/>
    <dgm:cxn modelId="{82BE9460-3B00-4011-89CF-341C6F1D5393}" type="presOf" srcId="{95F2B0E9-1422-4FDC-810B-3DF6594BE474}" destId="{26B485BA-4A5D-453C-B465-6C903407FC2B}" srcOrd="0" destOrd="0" presId="urn:microsoft.com/office/officeart/2005/8/layout/hierarchy3"/>
    <dgm:cxn modelId="{4AED6382-21ED-46AC-A3C8-6877E0D8117C}" type="presOf" srcId="{FD05621E-4AAD-4375-A5A6-79886F49F155}" destId="{C4B7E757-D05A-4249-A4A2-245B64518887}" srcOrd="1" destOrd="0" presId="urn:microsoft.com/office/officeart/2005/8/layout/hierarchy3"/>
    <dgm:cxn modelId="{6FDB3366-8575-4E9B-922B-6B928C1E8D6D}" type="presOf" srcId="{2C24122E-ED4E-4DB1-B2D6-EE215FB833AD}" destId="{4FEF4DC0-5CE1-4C97-BA88-3F531C1E1C13}" srcOrd="0" destOrd="0" presId="urn:microsoft.com/office/officeart/2005/8/layout/hierarchy3"/>
    <dgm:cxn modelId="{1E6EC53A-B679-42EF-BBD6-1DDE694CC361}" type="presOf" srcId="{415EAEF0-16A1-4413-A018-4E8A0994D119}" destId="{181B5247-A9CB-4AE5-AF90-2990E5A81698}" srcOrd="0" destOrd="0" presId="urn:microsoft.com/office/officeart/2005/8/layout/hierarchy3"/>
    <dgm:cxn modelId="{E5820226-2366-433E-8245-56255246860E}" type="presOf" srcId="{8AD53D25-65D9-433D-B191-9147BB4E8705}" destId="{5D04C15E-B658-466E-BFF4-ED037E6BA0F5}" srcOrd="0" destOrd="0" presId="urn:microsoft.com/office/officeart/2005/8/layout/hierarchy3"/>
    <dgm:cxn modelId="{933FACF3-EC2A-4AF9-839D-71B9005E0084}" srcId="{53EA72C2-CE7D-46D4-A731-6EC1692F85C7}" destId="{FD05621E-4AAD-4375-A5A6-79886F49F155}" srcOrd="0" destOrd="0" parTransId="{1A5B7800-E125-4A4E-AA37-2B37925A32F2}" sibTransId="{4B88E011-71D5-46AC-9049-258800BACBED}"/>
    <dgm:cxn modelId="{41BEB9A3-FF07-4E2A-8CF5-6B9E27C55FE3}" type="presOf" srcId="{83B6DE50-13B4-4837-B212-F95EB4FC3BAA}" destId="{0BDF978F-0B14-4830-A4D3-BA815E14509C}" srcOrd="0" destOrd="0" presId="urn:microsoft.com/office/officeart/2005/8/layout/hierarchy3"/>
    <dgm:cxn modelId="{6C4A1A1B-8435-4554-A0A0-6812D2A1DB6E}" type="presOf" srcId="{2C24122E-ED4E-4DB1-B2D6-EE215FB833AD}" destId="{8270CE3F-3E31-43FA-9A0A-0C186C8EF11F}" srcOrd="1" destOrd="0" presId="urn:microsoft.com/office/officeart/2005/8/layout/hierarchy3"/>
    <dgm:cxn modelId="{E3F1C68D-A271-472C-BBFF-1CFC3351FDE0}" type="presOf" srcId="{9690495B-9B04-42E2-BCAA-A6F884C5D6B9}" destId="{85388788-E15A-4E68-9C83-822E9A104A06}" srcOrd="0" destOrd="0" presId="urn:microsoft.com/office/officeart/2005/8/layout/hierarchy3"/>
    <dgm:cxn modelId="{54947E62-655D-4F4E-B11A-7894A20D4B0D}" srcId="{FD05621E-4AAD-4375-A5A6-79886F49F155}" destId="{8AD53D25-65D9-433D-B191-9147BB4E8705}" srcOrd="0" destOrd="0" parTransId="{706ED972-D224-439F-B750-289882D109F9}" sibTransId="{7A4CDBB9-2358-45DA-9E94-8630ABE1CFC3}"/>
    <dgm:cxn modelId="{D8AC5C0A-349A-42A7-9AF2-7B2EEE31F182}" type="presOf" srcId="{41A834E0-5376-49B5-A9C4-B669DFB8FB04}" destId="{3684CD6F-4DFB-476E-B305-AF68DF96FF9F}" srcOrd="0" destOrd="0" presId="urn:microsoft.com/office/officeart/2005/8/layout/hierarchy3"/>
    <dgm:cxn modelId="{C9D07699-9EBE-4077-9A1B-AD4E15A02EA7}" srcId="{2C24122E-ED4E-4DB1-B2D6-EE215FB833AD}" destId="{DEC1DFD8-30C8-4689-94AE-42C5ACDA8261}" srcOrd="3" destOrd="0" parTransId="{95F2B0E9-1422-4FDC-810B-3DF6594BE474}" sibTransId="{FB695173-7080-46CF-9BE3-58955F7A73B5}"/>
    <dgm:cxn modelId="{56E648D8-E8F9-4994-8DC9-FF997C176FD5}" srcId="{2C24122E-ED4E-4DB1-B2D6-EE215FB833AD}" destId="{297A413F-C87B-468D-81D6-4867196F065C}" srcOrd="1" destOrd="0" parTransId="{41A834E0-5376-49B5-A9C4-B669DFB8FB04}" sibTransId="{3CC61E79-201A-40DA-8C8D-B512ABCE0BB5}"/>
    <dgm:cxn modelId="{92C4B6D0-812A-493F-8FBE-86EA6F3C1CDE}" srcId="{2C24122E-ED4E-4DB1-B2D6-EE215FB833AD}" destId="{95574D8E-5E37-4776-9486-7B2FBBCE7711}" srcOrd="0" destOrd="0" parTransId="{415EAEF0-16A1-4413-A018-4E8A0994D119}" sibTransId="{7FBE385B-EE35-4AC2-A6EC-6791389E9354}"/>
    <dgm:cxn modelId="{81CB95B3-DC8D-4E47-B238-4DD1B9ECDAC2}" type="presOf" srcId="{A6341784-3ADB-4D9B-B285-476F1BF051B5}" destId="{6F6633EF-DD9F-485B-8CD6-5F1A64F334CB}" srcOrd="0" destOrd="0" presId="urn:microsoft.com/office/officeart/2005/8/layout/hierarchy3"/>
    <dgm:cxn modelId="{6D0B031E-A737-4DA2-8401-2ABCA1851294}" type="presOf" srcId="{A720E5D1-5ED9-41A1-B58B-378A8F1F77A5}" destId="{A8B30A07-6E77-4324-B2CA-B5B9458292C4}" srcOrd="0" destOrd="0" presId="urn:microsoft.com/office/officeart/2005/8/layout/hierarchy3"/>
    <dgm:cxn modelId="{78DD20D5-AE85-429F-AEB7-0A90330F2558}" type="presOf" srcId="{FD05621E-4AAD-4375-A5A6-79886F49F155}" destId="{10F7D4A3-BFA4-4F62-AB50-58C6A3440154}" srcOrd="0" destOrd="0" presId="urn:microsoft.com/office/officeart/2005/8/layout/hierarchy3"/>
    <dgm:cxn modelId="{C7DC8FA4-9AC1-4725-85EC-0E8229212AF7}" type="presOf" srcId="{222050F2-4C78-4E13-A133-51AC1519A277}" destId="{9AA2084D-8074-4329-A6EB-B4FAFC5C28FE}" srcOrd="0" destOrd="0" presId="urn:microsoft.com/office/officeart/2005/8/layout/hierarchy3"/>
    <dgm:cxn modelId="{7EA64FD5-9170-4975-8DB5-132773C15242}" srcId="{FD05621E-4AAD-4375-A5A6-79886F49F155}" destId="{A6341784-3ADB-4D9B-B285-476F1BF051B5}" srcOrd="2" destOrd="0" parTransId="{222050F2-4C78-4E13-A133-51AC1519A277}" sibTransId="{54EA316C-683F-4299-94A1-F468AA2C2A16}"/>
    <dgm:cxn modelId="{C0D5D4B5-0654-4022-B931-0094A017700D}" type="presOf" srcId="{297A413F-C87B-468D-81D6-4867196F065C}" destId="{4603B14D-8B84-439E-9F8E-BC1B2D35C513}" srcOrd="0" destOrd="0" presId="urn:microsoft.com/office/officeart/2005/8/layout/hierarchy3"/>
    <dgm:cxn modelId="{8D33AFFE-4B78-4AF1-9695-2607930123E9}" type="presOf" srcId="{3851B88A-9120-4805-9F96-E5E18B29C5B2}" destId="{3B8310F3-A7BC-4B7A-BA17-75A8B4871399}" srcOrd="0" destOrd="0" presId="urn:microsoft.com/office/officeart/2005/8/layout/hierarchy3"/>
    <dgm:cxn modelId="{87FE9E9F-9E10-45C9-9098-8A81D17B820E}" type="presOf" srcId="{706ED972-D224-439F-B750-289882D109F9}" destId="{632DA81F-9ADA-4D77-A36A-7C8D3B84F1F3}" srcOrd="0" destOrd="0" presId="urn:microsoft.com/office/officeart/2005/8/layout/hierarchy3"/>
    <dgm:cxn modelId="{A27DE99E-5202-4319-90F2-C1202F9F3235}" srcId="{FD05621E-4AAD-4375-A5A6-79886F49F155}" destId="{83B6DE50-13B4-4837-B212-F95EB4FC3BAA}" srcOrd="1" destOrd="0" parTransId="{E74A2F4C-31DB-482D-AA74-48072C6EA712}" sibTransId="{09A3FA6C-C9EB-4C6D-8514-4A486BFFD7C2}"/>
    <dgm:cxn modelId="{500E78EE-5051-4298-98B3-EDA47107C369}" srcId="{2C24122E-ED4E-4DB1-B2D6-EE215FB833AD}" destId="{3851B88A-9120-4805-9F96-E5E18B29C5B2}" srcOrd="2" destOrd="0" parTransId="{9690495B-9B04-42E2-BCAA-A6F884C5D6B9}" sibTransId="{49A46BA9-03C7-4C5D-B32D-8C8C07C82436}"/>
    <dgm:cxn modelId="{E9B99CB1-EDE9-4E3B-89C5-DE4DEABDF9C5}" type="presParOf" srcId="{B3EE299C-D848-486C-83C5-16F8D4EB82E5}" destId="{CE3DDAB1-94AB-4D7A-836B-E22D373EC2F8}" srcOrd="0" destOrd="0" presId="urn:microsoft.com/office/officeart/2005/8/layout/hierarchy3"/>
    <dgm:cxn modelId="{1B5DCC47-A118-46EA-BCA1-63BA39FFFB56}" type="presParOf" srcId="{CE3DDAB1-94AB-4D7A-836B-E22D373EC2F8}" destId="{05F6CC44-9468-4BAE-8BF0-583C98C2F185}" srcOrd="0" destOrd="0" presId="urn:microsoft.com/office/officeart/2005/8/layout/hierarchy3"/>
    <dgm:cxn modelId="{C89C0128-6DD6-4B2D-9292-6597E087E7E5}" type="presParOf" srcId="{05F6CC44-9468-4BAE-8BF0-583C98C2F185}" destId="{10F7D4A3-BFA4-4F62-AB50-58C6A3440154}" srcOrd="0" destOrd="0" presId="urn:microsoft.com/office/officeart/2005/8/layout/hierarchy3"/>
    <dgm:cxn modelId="{1D3C82E3-5A82-47C6-A3C4-9D7F7766E94F}" type="presParOf" srcId="{05F6CC44-9468-4BAE-8BF0-583C98C2F185}" destId="{C4B7E757-D05A-4249-A4A2-245B64518887}" srcOrd="1" destOrd="0" presId="urn:microsoft.com/office/officeart/2005/8/layout/hierarchy3"/>
    <dgm:cxn modelId="{BBEEC041-E64A-4865-85D2-69B13CD73057}" type="presParOf" srcId="{CE3DDAB1-94AB-4D7A-836B-E22D373EC2F8}" destId="{25B64583-FD49-47CA-8078-4AD4E3802194}" srcOrd="1" destOrd="0" presId="urn:microsoft.com/office/officeart/2005/8/layout/hierarchy3"/>
    <dgm:cxn modelId="{FC12FC2C-3416-4EF9-B0D2-6D014F91C8D9}" type="presParOf" srcId="{25B64583-FD49-47CA-8078-4AD4E3802194}" destId="{632DA81F-9ADA-4D77-A36A-7C8D3B84F1F3}" srcOrd="0" destOrd="0" presId="urn:microsoft.com/office/officeart/2005/8/layout/hierarchy3"/>
    <dgm:cxn modelId="{73C3439C-52E9-46A6-BE73-595340B5CFC8}" type="presParOf" srcId="{25B64583-FD49-47CA-8078-4AD4E3802194}" destId="{5D04C15E-B658-466E-BFF4-ED037E6BA0F5}" srcOrd="1" destOrd="0" presId="urn:microsoft.com/office/officeart/2005/8/layout/hierarchy3"/>
    <dgm:cxn modelId="{C0E47C3F-5698-4AE5-A3BE-94DF9DB63CF9}" type="presParOf" srcId="{25B64583-FD49-47CA-8078-4AD4E3802194}" destId="{7DD81700-F393-48A6-AE65-6834BEFDFD99}" srcOrd="2" destOrd="0" presId="urn:microsoft.com/office/officeart/2005/8/layout/hierarchy3"/>
    <dgm:cxn modelId="{F9511C91-71A9-4970-9680-7E5E398D0FAF}" type="presParOf" srcId="{25B64583-FD49-47CA-8078-4AD4E3802194}" destId="{0BDF978F-0B14-4830-A4D3-BA815E14509C}" srcOrd="3" destOrd="0" presId="urn:microsoft.com/office/officeart/2005/8/layout/hierarchy3"/>
    <dgm:cxn modelId="{B28103CA-8DEC-4C96-B383-8FD960658C29}" type="presParOf" srcId="{25B64583-FD49-47CA-8078-4AD4E3802194}" destId="{9AA2084D-8074-4329-A6EB-B4FAFC5C28FE}" srcOrd="4" destOrd="0" presId="urn:microsoft.com/office/officeart/2005/8/layout/hierarchy3"/>
    <dgm:cxn modelId="{7A472EEF-ED58-49EC-A608-6C7A2435D5E2}" type="presParOf" srcId="{25B64583-FD49-47CA-8078-4AD4E3802194}" destId="{6F6633EF-DD9F-485B-8CD6-5F1A64F334CB}" srcOrd="5" destOrd="0" presId="urn:microsoft.com/office/officeart/2005/8/layout/hierarchy3"/>
    <dgm:cxn modelId="{FBB6E413-38B3-4A76-8978-015BDBF49A26}" type="presParOf" srcId="{25B64583-FD49-47CA-8078-4AD4E3802194}" destId="{A8B30A07-6E77-4324-B2CA-B5B9458292C4}" srcOrd="6" destOrd="0" presId="urn:microsoft.com/office/officeart/2005/8/layout/hierarchy3"/>
    <dgm:cxn modelId="{AA567C41-C215-43AB-A8FD-C51BD6CAE726}" type="presParOf" srcId="{25B64583-FD49-47CA-8078-4AD4E3802194}" destId="{0840448C-8899-451D-B9D0-A4DF1348D286}" srcOrd="7" destOrd="0" presId="urn:microsoft.com/office/officeart/2005/8/layout/hierarchy3"/>
    <dgm:cxn modelId="{AFC1CE30-4844-4B39-B50A-7DDBD3B049E6}" type="presParOf" srcId="{B3EE299C-D848-486C-83C5-16F8D4EB82E5}" destId="{CC3DEE07-8F9D-45C4-9FA1-A37D855BC31A}" srcOrd="1" destOrd="0" presId="urn:microsoft.com/office/officeart/2005/8/layout/hierarchy3"/>
    <dgm:cxn modelId="{7CE78339-8CFE-4C12-A01D-4008CC22B281}" type="presParOf" srcId="{CC3DEE07-8F9D-45C4-9FA1-A37D855BC31A}" destId="{18C79CB6-6527-4A59-8B2E-5AA9CD2757DD}" srcOrd="0" destOrd="0" presId="urn:microsoft.com/office/officeart/2005/8/layout/hierarchy3"/>
    <dgm:cxn modelId="{BD63F5BC-4C1A-4B06-8495-7F31AE695DE3}" type="presParOf" srcId="{18C79CB6-6527-4A59-8B2E-5AA9CD2757DD}" destId="{4FEF4DC0-5CE1-4C97-BA88-3F531C1E1C13}" srcOrd="0" destOrd="0" presId="urn:microsoft.com/office/officeart/2005/8/layout/hierarchy3"/>
    <dgm:cxn modelId="{A36C4E0A-948E-4D0E-AB9C-6C50085D21D9}" type="presParOf" srcId="{18C79CB6-6527-4A59-8B2E-5AA9CD2757DD}" destId="{8270CE3F-3E31-43FA-9A0A-0C186C8EF11F}" srcOrd="1" destOrd="0" presId="urn:microsoft.com/office/officeart/2005/8/layout/hierarchy3"/>
    <dgm:cxn modelId="{B8053CC6-2F6D-4288-B06D-DB9620F863BC}" type="presParOf" srcId="{CC3DEE07-8F9D-45C4-9FA1-A37D855BC31A}" destId="{61C9336E-34CB-4F2A-8342-0F9A53FF5863}" srcOrd="1" destOrd="0" presId="urn:microsoft.com/office/officeart/2005/8/layout/hierarchy3"/>
    <dgm:cxn modelId="{F5606923-8D6E-49CD-A75B-DDD768642FFB}" type="presParOf" srcId="{61C9336E-34CB-4F2A-8342-0F9A53FF5863}" destId="{181B5247-A9CB-4AE5-AF90-2990E5A81698}" srcOrd="0" destOrd="0" presId="urn:microsoft.com/office/officeart/2005/8/layout/hierarchy3"/>
    <dgm:cxn modelId="{993F5F3D-08B6-4F76-A067-E2BF998FB7A0}" type="presParOf" srcId="{61C9336E-34CB-4F2A-8342-0F9A53FF5863}" destId="{E8DB19F2-25CC-42DE-A590-3BC260D323A6}" srcOrd="1" destOrd="0" presId="urn:microsoft.com/office/officeart/2005/8/layout/hierarchy3"/>
    <dgm:cxn modelId="{89CA3B49-35E8-4C03-9A47-5B73B3C501EA}" type="presParOf" srcId="{61C9336E-34CB-4F2A-8342-0F9A53FF5863}" destId="{3684CD6F-4DFB-476E-B305-AF68DF96FF9F}" srcOrd="2" destOrd="0" presId="urn:microsoft.com/office/officeart/2005/8/layout/hierarchy3"/>
    <dgm:cxn modelId="{3054A80E-E744-4701-863D-8DF6B1E45A19}" type="presParOf" srcId="{61C9336E-34CB-4F2A-8342-0F9A53FF5863}" destId="{4603B14D-8B84-439E-9F8E-BC1B2D35C513}" srcOrd="3" destOrd="0" presId="urn:microsoft.com/office/officeart/2005/8/layout/hierarchy3"/>
    <dgm:cxn modelId="{F7BB0132-F668-46B8-86AD-9E135B384915}" type="presParOf" srcId="{61C9336E-34CB-4F2A-8342-0F9A53FF5863}" destId="{85388788-E15A-4E68-9C83-822E9A104A06}" srcOrd="4" destOrd="0" presId="urn:microsoft.com/office/officeart/2005/8/layout/hierarchy3"/>
    <dgm:cxn modelId="{594A5521-33A5-470E-9E81-032BA6747455}" type="presParOf" srcId="{61C9336E-34CB-4F2A-8342-0F9A53FF5863}" destId="{3B8310F3-A7BC-4B7A-BA17-75A8B4871399}" srcOrd="5" destOrd="0" presId="urn:microsoft.com/office/officeart/2005/8/layout/hierarchy3"/>
    <dgm:cxn modelId="{AE63EE63-39DE-4715-BADF-DC5A9EADE393}" type="presParOf" srcId="{61C9336E-34CB-4F2A-8342-0F9A53FF5863}" destId="{26B485BA-4A5D-453C-B465-6C903407FC2B}" srcOrd="6" destOrd="0" presId="urn:microsoft.com/office/officeart/2005/8/layout/hierarchy3"/>
    <dgm:cxn modelId="{2209BE2B-D1CA-48CD-B753-08F43E7E1F66}" type="presParOf" srcId="{61C9336E-34CB-4F2A-8342-0F9A53FF5863}" destId="{440F59AD-68DE-4E64-BF05-3150120A2E51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F7D4A3-BFA4-4F62-AB50-58C6A3440154}">
      <dsp:nvSpPr>
        <dsp:cNvPr id="0" name=""/>
        <dsp:cNvSpPr/>
      </dsp:nvSpPr>
      <dsp:spPr>
        <a:xfrm>
          <a:off x="1052475" y="3125"/>
          <a:ext cx="1502866" cy="75143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Культурное погружение</a:t>
          </a:r>
        </a:p>
      </dsp:txBody>
      <dsp:txXfrm>
        <a:off x="1074484" y="25134"/>
        <a:ext cx="1458848" cy="707415"/>
      </dsp:txXfrm>
    </dsp:sp>
    <dsp:sp modelId="{632DA81F-9ADA-4D77-A36A-7C8D3B84F1F3}">
      <dsp:nvSpPr>
        <dsp:cNvPr id="0" name=""/>
        <dsp:cNvSpPr/>
      </dsp:nvSpPr>
      <dsp:spPr>
        <a:xfrm>
          <a:off x="1202761" y="754558"/>
          <a:ext cx="150286" cy="563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3574"/>
              </a:lnTo>
              <a:lnTo>
                <a:pt x="150286" y="56357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4C15E-B658-466E-BFF4-ED037E6BA0F5}">
      <dsp:nvSpPr>
        <dsp:cNvPr id="0" name=""/>
        <dsp:cNvSpPr/>
      </dsp:nvSpPr>
      <dsp:spPr>
        <a:xfrm>
          <a:off x="1353048" y="942416"/>
          <a:ext cx="1202293" cy="7514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Экскурсия по Загребу</a:t>
          </a:r>
        </a:p>
      </dsp:txBody>
      <dsp:txXfrm>
        <a:off x="1375057" y="964425"/>
        <a:ext cx="1158275" cy="707415"/>
      </dsp:txXfrm>
    </dsp:sp>
    <dsp:sp modelId="{7DD81700-F393-48A6-AE65-6834BEFDFD99}">
      <dsp:nvSpPr>
        <dsp:cNvPr id="0" name=""/>
        <dsp:cNvSpPr/>
      </dsp:nvSpPr>
      <dsp:spPr>
        <a:xfrm>
          <a:off x="1202761" y="754558"/>
          <a:ext cx="150286" cy="1502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2866"/>
              </a:lnTo>
              <a:lnTo>
                <a:pt x="150286" y="15028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F978F-0B14-4830-A4D3-BA815E14509C}">
      <dsp:nvSpPr>
        <dsp:cNvPr id="0" name=""/>
        <dsp:cNvSpPr/>
      </dsp:nvSpPr>
      <dsp:spPr>
        <a:xfrm>
          <a:off x="1353048" y="1881708"/>
          <a:ext cx="1202293" cy="7514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Презентация о Хорватии</a:t>
          </a:r>
        </a:p>
      </dsp:txBody>
      <dsp:txXfrm>
        <a:off x="1375057" y="1903717"/>
        <a:ext cx="1158275" cy="707415"/>
      </dsp:txXfrm>
    </dsp:sp>
    <dsp:sp modelId="{9AA2084D-8074-4329-A6EB-B4FAFC5C28FE}">
      <dsp:nvSpPr>
        <dsp:cNvPr id="0" name=""/>
        <dsp:cNvSpPr/>
      </dsp:nvSpPr>
      <dsp:spPr>
        <a:xfrm>
          <a:off x="1202761" y="754558"/>
          <a:ext cx="150286" cy="2442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2157"/>
              </a:lnTo>
              <a:lnTo>
                <a:pt x="150286" y="24421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6633EF-DD9F-485B-8CD6-5F1A64F334CB}">
      <dsp:nvSpPr>
        <dsp:cNvPr id="0" name=""/>
        <dsp:cNvSpPr/>
      </dsp:nvSpPr>
      <dsp:spPr>
        <a:xfrm>
          <a:off x="1353048" y="2820999"/>
          <a:ext cx="1202293" cy="7514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Дегустация вина и знакомство с националдьной кухней</a:t>
          </a:r>
        </a:p>
      </dsp:txBody>
      <dsp:txXfrm>
        <a:off x="1375057" y="2843008"/>
        <a:ext cx="1158275" cy="707415"/>
      </dsp:txXfrm>
    </dsp:sp>
    <dsp:sp modelId="{A8B30A07-6E77-4324-B2CA-B5B9458292C4}">
      <dsp:nvSpPr>
        <dsp:cNvPr id="0" name=""/>
        <dsp:cNvSpPr/>
      </dsp:nvSpPr>
      <dsp:spPr>
        <a:xfrm>
          <a:off x="1202761" y="754558"/>
          <a:ext cx="150286" cy="3381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1449"/>
              </a:lnTo>
              <a:lnTo>
                <a:pt x="150286" y="33814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0448C-8899-451D-B9D0-A4DF1348D286}">
      <dsp:nvSpPr>
        <dsp:cNvPr id="0" name=""/>
        <dsp:cNvSpPr/>
      </dsp:nvSpPr>
      <dsp:spPr>
        <a:xfrm>
          <a:off x="1353048" y="3760291"/>
          <a:ext cx="1202293" cy="7514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Знакомство с той частью города, к которой нет доступа у туристов</a:t>
          </a:r>
        </a:p>
      </dsp:txBody>
      <dsp:txXfrm>
        <a:off x="1375057" y="3782300"/>
        <a:ext cx="1158275" cy="707415"/>
      </dsp:txXfrm>
    </dsp:sp>
    <dsp:sp modelId="{4FEF4DC0-5CE1-4C97-BA88-3F531C1E1C13}">
      <dsp:nvSpPr>
        <dsp:cNvPr id="0" name=""/>
        <dsp:cNvSpPr/>
      </dsp:nvSpPr>
      <dsp:spPr>
        <a:xfrm>
          <a:off x="2931058" y="3125"/>
          <a:ext cx="1502866" cy="75143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Академическое погружение</a:t>
          </a:r>
        </a:p>
      </dsp:txBody>
      <dsp:txXfrm>
        <a:off x="2953067" y="25134"/>
        <a:ext cx="1458848" cy="707415"/>
      </dsp:txXfrm>
    </dsp:sp>
    <dsp:sp modelId="{181B5247-A9CB-4AE5-AF90-2990E5A81698}">
      <dsp:nvSpPr>
        <dsp:cNvPr id="0" name=""/>
        <dsp:cNvSpPr/>
      </dsp:nvSpPr>
      <dsp:spPr>
        <a:xfrm>
          <a:off x="3081344" y="754558"/>
          <a:ext cx="150286" cy="563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3574"/>
              </a:lnTo>
              <a:lnTo>
                <a:pt x="150286" y="56357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DB19F2-25CC-42DE-A590-3BC260D323A6}">
      <dsp:nvSpPr>
        <dsp:cNvPr id="0" name=""/>
        <dsp:cNvSpPr/>
      </dsp:nvSpPr>
      <dsp:spPr>
        <a:xfrm>
          <a:off x="3231631" y="942416"/>
          <a:ext cx="1202293" cy="7514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Лекции от ведущих </a:t>
          </a:r>
          <a:r>
            <a:rPr lang="en-US" sz="900" kern="1200"/>
            <a:t>ZSEM</a:t>
          </a:r>
          <a:r>
            <a:rPr lang="ru-RU" sz="900" kern="1200"/>
            <a:t> профессоров</a:t>
          </a:r>
        </a:p>
      </dsp:txBody>
      <dsp:txXfrm>
        <a:off x="3253640" y="964425"/>
        <a:ext cx="1158275" cy="707415"/>
      </dsp:txXfrm>
    </dsp:sp>
    <dsp:sp modelId="{3684CD6F-4DFB-476E-B305-AF68DF96FF9F}">
      <dsp:nvSpPr>
        <dsp:cNvPr id="0" name=""/>
        <dsp:cNvSpPr/>
      </dsp:nvSpPr>
      <dsp:spPr>
        <a:xfrm>
          <a:off x="3081344" y="754558"/>
          <a:ext cx="150286" cy="1502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2866"/>
              </a:lnTo>
              <a:lnTo>
                <a:pt x="150286" y="15028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03B14D-8B84-439E-9F8E-BC1B2D35C513}">
      <dsp:nvSpPr>
        <dsp:cNvPr id="0" name=""/>
        <dsp:cNvSpPr/>
      </dsp:nvSpPr>
      <dsp:spPr>
        <a:xfrm>
          <a:off x="3231631" y="1881708"/>
          <a:ext cx="1202293" cy="7514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Разговоры с экспертами в управлении из широкого спектра отраслей </a:t>
          </a:r>
        </a:p>
      </dsp:txBody>
      <dsp:txXfrm>
        <a:off x="3253640" y="1903717"/>
        <a:ext cx="1158275" cy="707415"/>
      </dsp:txXfrm>
    </dsp:sp>
    <dsp:sp modelId="{85388788-E15A-4E68-9C83-822E9A104A06}">
      <dsp:nvSpPr>
        <dsp:cNvPr id="0" name=""/>
        <dsp:cNvSpPr/>
      </dsp:nvSpPr>
      <dsp:spPr>
        <a:xfrm>
          <a:off x="3081344" y="754558"/>
          <a:ext cx="150286" cy="2442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2157"/>
              </a:lnTo>
              <a:lnTo>
                <a:pt x="150286" y="24421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310F3-A7BC-4B7A-BA17-75A8B4871399}">
      <dsp:nvSpPr>
        <dsp:cNvPr id="0" name=""/>
        <dsp:cNvSpPr/>
      </dsp:nvSpPr>
      <dsp:spPr>
        <a:xfrm>
          <a:off x="3231631" y="2820999"/>
          <a:ext cx="1202293" cy="7514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Визиты в компании</a:t>
          </a:r>
        </a:p>
      </dsp:txBody>
      <dsp:txXfrm>
        <a:off x="3253640" y="2843008"/>
        <a:ext cx="1158275" cy="707415"/>
      </dsp:txXfrm>
    </dsp:sp>
    <dsp:sp modelId="{26B485BA-4A5D-453C-B465-6C903407FC2B}">
      <dsp:nvSpPr>
        <dsp:cNvPr id="0" name=""/>
        <dsp:cNvSpPr/>
      </dsp:nvSpPr>
      <dsp:spPr>
        <a:xfrm>
          <a:off x="3081344" y="754558"/>
          <a:ext cx="150286" cy="3381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1449"/>
              </a:lnTo>
              <a:lnTo>
                <a:pt x="150286" y="33814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F59AD-68DE-4E64-BF05-3150120A2E51}">
      <dsp:nvSpPr>
        <dsp:cNvPr id="0" name=""/>
        <dsp:cNvSpPr/>
      </dsp:nvSpPr>
      <dsp:spPr>
        <a:xfrm>
          <a:off x="3231631" y="3760291"/>
          <a:ext cx="1202293" cy="7514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Вопрос-ответ сессии со всеми лекторами и представителями компаний</a:t>
          </a:r>
        </a:p>
      </dsp:txBody>
      <dsp:txXfrm>
        <a:off x="3253640" y="3782300"/>
        <a:ext cx="1158275" cy="707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DEA2A0-4B9A-491D-A6D0-2868DB9D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Печерица Наталья Гавриловна</dc:creator>
  <cp:keywords/>
  <dc:description/>
  <cp:lastModifiedBy>Гусева Мария Григорьевна</cp:lastModifiedBy>
  <cp:revision>3</cp:revision>
  <dcterms:created xsi:type="dcterms:W3CDTF">2018-02-18T12:26:00Z</dcterms:created>
  <dcterms:modified xsi:type="dcterms:W3CDTF">2018-10-25T10:17:00Z</dcterms:modified>
</cp:coreProperties>
</file>